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6029" w14:textId="7734C263" w:rsidR="000A4C76" w:rsidRPr="00C97B8A" w:rsidRDefault="005D72B9" w:rsidP="16FBEDD8">
      <w:r w:rsidRPr="00C97B8A">
        <w:t>Th</w:t>
      </w:r>
      <w:r w:rsidR="00B81014" w:rsidRPr="00C97B8A">
        <w:t>is checklist m</w:t>
      </w:r>
      <w:r w:rsidRPr="00C97B8A">
        <w:t>ust</w:t>
      </w:r>
      <w:r w:rsidR="000A4C76" w:rsidRPr="00C97B8A">
        <w:t xml:space="preserve"> be completed for all </w:t>
      </w:r>
      <w:r w:rsidR="00330B8E" w:rsidRPr="00C97B8A">
        <w:rPr>
          <w:b/>
          <w:bCs/>
        </w:rPr>
        <w:t xml:space="preserve">ARTC </w:t>
      </w:r>
      <w:r w:rsidR="00F43289">
        <w:rPr>
          <w:b/>
          <w:bCs/>
        </w:rPr>
        <w:t>works</w:t>
      </w:r>
      <w:r w:rsidR="000A4C76" w:rsidRPr="00C97B8A">
        <w:rPr>
          <w:b/>
          <w:bCs/>
        </w:rPr>
        <w:t xml:space="preserve"> where </w:t>
      </w:r>
      <w:r w:rsidR="00ED2107">
        <w:rPr>
          <w:b/>
          <w:bCs/>
        </w:rPr>
        <w:t xml:space="preserve">no </w:t>
      </w:r>
      <w:r w:rsidR="000A4C76" w:rsidRPr="00C97B8A">
        <w:rPr>
          <w:b/>
          <w:bCs/>
        </w:rPr>
        <w:t xml:space="preserve">Principal Contractor (PC) </w:t>
      </w:r>
      <w:r w:rsidR="00B81014" w:rsidRPr="00C97B8A">
        <w:rPr>
          <w:b/>
          <w:bCs/>
        </w:rPr>
        <w:t>has been appointed</w:t>
      </w:r>
      <w:r w:rsidR="00B81014" w:rsidRPr="00C97B8A">
        <w:t>.</w:t>
      </w:r>
    </w:p>
    <w:p w14:paraId="6292C0F6" w14:textId="11B5A951" w:rsidR="009076C2" w:rsidRPr="00C97B8A" w:rsidRDefault="009076C2" w:rsidP="16FBEDD8">
      <w:pPr>
        <w:rPr>
          <w:b/>
          <w:bCs/>
        </w:rPr>
      </w:pPr>
      <w:r w:rsidRPr="00C97B8A">
        <w:rPr>
          <w:b/>
          <w:bCs/>
        </w:rPr>
        <w:t xml:space="preserve">Note that all mandatory requirements </w:t>
      </w:r>
      <w:r w:rsidRPr="00C97B8A">
        <w:rPr>
          <w:b/>
          <w:bCs/>
          <w:i/>
          <w:iCs/>
          <w:u w:val="single"/>
        </w:rPr>
        <w:t>do not</w:t>
      </w:r>
      <w:r w:rsidRPr="00C97B8A">
        <w:rPr>
          <w:b/>
          <w:bCs/>
        </w:rPr>
        <w:t xml:space="preserve"> have a “N/A” option</w:t>
      </w:r>
      <w:r w:rsidR="005F239E" w:rsidRPr="00C97B8A">
        <w:rPr>
          <w:b/>
          <w:bCs/>
        </w:rPr>
        <w:t>.</w:t>
      </w:r>
    </w:p>
    <w:p w14:paraId="3F889B68" w14:textId="7CD718A0" w:rsidR="00E400D0" w:rsidRPr="00C97B8A" w:rsidRDefault="00B81014" w:rsidP="16FBEDD8">
      <w:r w:rsidRPr="00C97B8A">
        <w:t xml:space="preserve">The </w:t>
      </w:r>
      <w:r w:rsidR="00995AE0">
        <w:t>ARTC contractor manager</w:t>
      </w:r>
      <w:r w:rsidR="00A208DF">
        <w:t xml:space="preserve"> </w:t>
      </w:r>
      <w:r w:rsidR="00A87795" w:rsidRPr="00C97B8A">
        <w:t>must</w:t>
      </w:r>
      <w:r w:rsidR="005D72B9" w:rsidRPr="00C97B8A">
        <w:t xml:space="preserve"> </w:t>
      </w:r>
      <w:r w:rsidR="00A208DF">
        <w:t>work with</w:t>
      </w:r>
      <w:r w:rsidR="00CF3959">
        <w:t xml:space="preserve"> </w:t>
      </w:r>
      <w:r w:rsidR="00057257">
        <w:t xml:space="preserve">the </w:t>
      </w:r>
      <w:r w:rsidR="00F2664B">
        <w:t>C</w:t>
      </w:r>
      <w:r w:rsidR="00A208DF">
        <w:t xml:space="preserve">ontractor </w:t>
      </w:r>
      <w:r w:rsidR="00CF3959">
        <w:t xml:space="preserve">engaged on the project </w:t>
      </w:r>
      <w:r w:rsidR="00A208DF">
        <w:t xml:space="preserve">to </w:t>
      </w:r>
      <w:r w:rsidR="005D72B9" w:rsidRPr="00C97B8A">
        <w:t>complete this checklist</w:t>
      </w:r>
      <w:r w:rsidR="00C11E3F">
        <w:t>.</w:t>
      </w:r>
      <w:r w:rsidR="005D72B9" w:rsidRPr="00C97B8A">
        <w:t xml:space="preserve"> </w:t>
      </w:r>
      <w:r w:rsidR="00EB1833">
        <w:t xml:space="preserve">The form should document which party </w:t>
      </w:r>
      <w:r w:rsidR="00A75999">
        <w:t xml:space="preserve">owns </w:t>
      </w:r>
      <w:r w:rsidR="00CC2472">
        <w:t>the various responsibilities (questions marked with</w:t>
      </w:r>
      <w:r w:rsidR="002914A8">
        <w:t xml:space="preserve"> *</w:t>
      </w:r>
      <w:r w:rsidR="00CC2472">
        <w:t>)</w:t>
      </w:r>
      <w:r w:rsidR="00126897">
        <w:t xml:space="preserve"> </w:t>
      </w:r>
    </w:p>
    <w:p w14:paraId="061FC997" w14:textId="503BC193" w:rsidR="00564E49" w:rsidRPr="000B5B32" w:rsidRDefault="00564E49" w:rsidP="16FBEDD8">
      <w:r w:rsidRPr="000B5B32">
        <w:t>The Completed Checklist forms the agenda for the joint Premobilisation Meeting</w:t>
      </w:r>
      <w:r w:rsidR="000B5B32" w:rsidRPr="000B5B32">
        <w:t xml:space="preserve"> which must take place prior to works commencing on site. </w:t>
      </w:r>
    </w:p>
    <w:p w14:paraId="6BF70579" w14:textId="00F0ED6D" w:rsidR="005D72B9" w:rsidRDefault="00FB52B5" w:rsidP="16FBEDD8">
      <w:r w:rsidRPr="00D94200">
        <w:t>T</w:t>
      </w:r>
      <w:r w:rsidR="000B5B32" w:rsidRPr="00D94200">
        <w:t>he meeting</w:t>
      </w:r>
      <w:r w:rsidRPr="00D94200">
        <w:t xml:space="preserve"> </w:t>
      </w:r>
      <w:r w:rsidR="00CF46A4" w:rsidRPr="00D94200">
        <w:t xml:space="preserve">attendees </w:t>
      </w:r>
      <w:r w:rsidRPr="00D94200">
        <w:t xml:space="preserve">shall </w:t>
      </w:r>
      <w:r w:rsidR="00CF46A4" w:rsidRPr="00D94200">
        <w:t xml:space="preserve">be </w:t>
      </w:r>
      <w:r w:rsidRPr="00D94200">
        <w:t>listed</w:t>
      </w:r>
      <w:r w:rsidR="00CF46A4" w:rsidRPr="00D94200">
        <w:t xml:space="preserve">, any outstanding actions </w:t>
      </w:r>
      <w:r w:rsidR="00FC2A40" w:rsidRPr="00D94200">
        <w:t xml:space="preserve">recorded </w:t>
      </w:r>
      <w:r w:rsidR="000F77DD" w:rsidRPr="00D94200">
        <w:t xml:space="preserve">with agreed close-out dates </w:t>
      </w:r>
      <w:r w:rsidR="00FC2A40" w:rsidRPr="00D94200">
        <w:t xml:space="preserve">and the form jointly signed-off. </w:t>
      </w:r>
      <w:r w:rsidR="00D94200" w:rsidRPr="00D94200">
        <w:t xml:space="preserve">All critical actions must be completed prior to works commencing on site. </w:t>
      </w:r>
    </w:p>
    <w:p w14:paraId="35D11749" w14:textId="11F95866" w:rsidR="00857B3C" w:rsidRPr="00D94200" w:rsidRDefault="00857B3C" w:rsidP="16FBEDD8">
      <w:r>
        <w:t xml:space="preserve">The </w:t>
      </w:r>
      <w:r w:rsidR="00995AE0">
        <w:t>ARTC contractor manager</w:t>
      </w:r>
      <w:r w:rsidR="00480FB1" w:rsidRPr="00C97B8A">
        <w:t xml:space="preserve"> </w:t>
      </w:r>
      <w:r w:rsidR="00881826">
        <w:t xml:space="preserve">should record detailed minutes to record key actions and further context to support this agenda. </w:t>
      </w:r>
    </w:p>
    <w:p w14:paraId="36F37485" w14:textId="3AABF473" w:rsidR="00966DF7" w:rsidRPr="00FB52B5" w:rsidRDefault="005D72B9" w:rsidP="16FBEDD8">
      <w:r w:rsidRPr="00FB52B5">
        <w:t>This checklist</w:t>
      </w:r>
      <w:r w:rsidR="00D94200">
        <w:t>/agenda</w:t>
      </w:r>
      <w:r w:rsidRPr="00FB52B5">
        <w:t xml:space="preserve"> </w:t>
      </w:r>
      <w:r w:rsidR="00881826">
        <w:t xml:space="preserve">and associated minutes </w:t>
      </w:r>
      <w:r w:rsidRPr="00FB52B5">
        <w:t xml:space="preserve">shall be stored in the </w:t>
      </w:r>
      <w:r w:rsidR="007B41BA" w:rsidRPr="00FB52B5">
        <w:t xml:space="preserve">ARTC </w:t>
      </w:r>
      <w:r w:rsidRPr="00FB52B5">
        <w:t xml:space="preserve">project document control system with the reviewed </w:t>
      </w:r>
      <w:r w:rsidR="00D16687" w:rsidRPr="00FB52B5">
        <w:t>SMP</w:t>
      </w:r>
      <w:r w:rsidRPr="00FB52B5">
        <w:t xml:space="preserve"> as a verification record.</w:t>
      </w:r>
    </w:p>
    <w:tbl>
      <w:tblPr>
        <w:tblStyle w:val="TableGrid"/>
        <w:tblW w:w="5000" w:type="pct"/>
        <w:tblLook w:val="04A0" w:firstRow="1" w:lastRow="0" w:firstColumn="1" w:lastColumn="0" w:noHBand="0" w:noVBand="1"/>
      </w:tblPr>
      <w:tblGrid>
        <w:gridCol w:w="2215"/>
        <w:gridCol w:w="3255"/>
        <w:gridCol w:w="2007"/>
        <w:gridCol w:w="2747"/>
      </w:tblGrid>
      <w:tr w:rsidR="00084FAD" w:rsidRPr="00837DC8" w14:paraId="39F0CB48" w14:textId="77777777" w:rsidTr="16FBEDD8">
        <w:trPr>
          <w:trHeight w:val="514"/>
        </w:trPr>
        <w:tc>
          <w:tcPr>
            <w:tcW w:w="2235" w:type="dxa"/>
            <w:shd w:val="clear" w:color="auto" w:fill="808080" w:themeFill="background1" w:themeFillShade="80"/>
            <w:vAlign w:val="center"/>
          </w:tcPr>
          <w:p w14:paraId="3613FFF8" w14:textId="29FBE384" w:rsidR="00084FAD" w:rsidRPr="0079339E" w:rsidRDefault="00084FAD" w:rsidP="00B77CCD">
            <w:pPr>
              <w:pStyle w:val="Title3"/>
            </w:pPr>
            <w:r>
              <w:t>Contractor:</w:t>
            </w:r>
          </w:p>
        </w:tc>
        <w:tc>
          <w:tcPr>
            <w:tcW w:w="3353" w:type="dxa"/>
            <w:vAlign w:val="center"/>
          </w:tcPr>
          <w:p w14:paraId="384F970C" w14:textId="77777777" w:rsidR="00084FAD" w:rsidRPr="00626D26" w:rsidRDefault="00084FAD" w:rsidP="00313EEC"/>
        </w:tc>
        <w:tc>
          <w:tcPr>
            <w:tcW w:w="2033" w:type="dxa"/>
            <w:shd w:val="clear" w:color="auto" w:fill="808080" w:themeFill="background1" w:themeFillShade="80"/>
            <w:vAlign w:val="center"/>
          </w:tcPr>
          <w:p w14:paraId="60628BE9" w14:textId="6F2C1A35" w:rsidR="00084FAD" w:rsidRPr="006B0DA4" w:rsidRDefault="001458D7" w:rsidP="16FBEDD8">
            <w:pPr>
              <w:pStyle w:val="Title3"/>
            </w:pPr>
            <w:r>
              <w:t xml:space="preserve">Project </w:t>
            </w:r>
            <w:r w:rsidR="005E11D0">
              <w:t xml:space="preserve">/ Contract </w:t>
            </w:r>
            <w:r w:rsidR="00084FAD" w:rsidRPr="006B0DA4">
              <w:t>Reference Number:</w:t>
            </w:r>
          </w:p>
        </w:tc>
        <w:tc>
          <w:tcPr>
            <w:tcW w:w="2829" w:type="dxa"/>
          </w:tcPr>
          <w:p w14:paraId="3F9E60B5" w14:textId="77777777" w:rsidR="00084FAD" w:rsidRPr="00626D26" w:rsidRDefault="00084FAD" w:rsidP="00313EEC"/>
        </w:tc>
      </w:tr>
      <w:tr w:rsidR="00084FAD" w:rsidRPr="00837DC8" w14:paraId="5A251B98" w14:textId="77777777" w:rsidTr="16FBEDD8">
        <w:tc>
          <w:tcPr>
            <w:tcW w:w="2235" w:type="dxa"/>
            <w:shd w:val="clear" w:color="auto" w:fill="808080" w:themeFill="background1" w:themeFillShade="80"/>
            <w:vAlign w:val="center"/>
          </w:tcPr>
          <w:p w14:paraId="65B36697" w14:textId="58C49D4C" w:rsidR="00084FAD" w:rsidRPr="0079339E" w:rsidRDefault="00C8626C" w:rsidP="00B77CCD">
            <w:pPr>
              <w:pStyle w:val="Title3"/>
            </w:pPr>
            <w:r>
              <w:t xml:space="preserve">Project </w:t>
            </w:r>
            <w:r w:rsidR="00252464">
              <w:t xml:space="preserve">/ Contract </w:t>
            </w:r>
            <w:r>
              <w:t>Name:</w:t>
            </w:r>
          </w:p>
        </w:tc>
        <w:tc>
          <w:tcPr>
            <w:tcW w:w="3353" w:type="dxa"/>
            <w:vAlign w:val="center"/>
          </w:tcPr>
          <w:p w14:paraId="2E739C1A" w14:textId="77777777" w:rsidR="00084FAD" w:rsidRPr="00626D26" w:rsidRDefault="00084FAD" w:rsidP="00313EEC"/>
        </w:tc>
        <w:tc>
          <w:tcPr>
            <w:tcW w:w="2033" w:type="dxa"/>
            <w:shd w:val="clear" w:color="auto" w:fill="808080" w:themeFill="background1" w:themeFillShade="80"/>
            <w:vAlign w:val="center"/>
          </w:tcPr>
          <w:p w14:paraId="243864D8" w14:textId="13DE349E" w:rsidR="00084FAD" w:rsidRPr="006B0DA4" w:rsidRDefault="00084FAD" w:rsidP="16FBEDD8">
            <w:pPr>
              <w:pStyle w:val="Title3"/>
            </w:pPr>
          </w:p>
        </w:tc>
        <w:tc>
          <w:tcPr>
            <w:tcW w:w="2829" w:type="dxa"/>
          </w:tcPr>
          <w:p w14:paraId="22816C51" w14:textId="77777777" w:rsidR="00084FAD" w:rsidRPr="00626D26" w:rsidRDefault="00084FAD" w:rsidP="00313EEC"/>
        </w:tc>
      </w:tr>
      <w:tr w:rsidR="0035216C" w:rsidRPr="00837DC8" w14:paraId="4E75F5C9" w14:textId="77777777" w:rsidTr="16FBEDD8">
        <w:tc>
          <w:tcPr>
            <w:tcW w:w="2235" w:type="dxa"/>
            <w:shd w:val="clear" w:color="auto" w:fill="808080" w:themeFill="background1" w:themeFillShade="80"/>
            <w:vAlign w:val="center"/>
          </w:tcPr>
          <w:p w14:paraId="09B568A2" w14:textId="11AAA7D4" w:rsidR="0035216C" w:rsidRPr="0079339E" w:rsidRDefault="005B3D64" w:rsidP="00B77CCD">
            <w:pPr>
              <w:pStyle w:val="Title3"/>
            </w:pPr>
            <w:r>
              <w:t>Contractor Representative:</w:t>
            </w:r>
          </w:p>
        </w:tc>
        <w:tc>
          <w:tcPr>
            <w:tcW w:w="3353" w:type="dxa"/>
            <w:vAlign w:val="center"/>
          </w:tcPr>
          <w:p w14:paraId="0F7BB5F8" w14:textId="77777777" w:rsidR="0035216C" w:rsidRPr="00626D26" w:rsidRDefault="0035216C" w:rsidP="00313EEC"/>
        </w:tc>
        <w:tc>
          <w:tcPr>
            <w:tcW w:w="2033" w:type="dxa"/>
            <w:shd w:val="clear" w:color="auto" w:fill="808080" w:themeFill="background1" w:themeFillShade="80"/>
            <w:vAlign w:val="center"/>
          </w:tcPr>
          <w:p w14:paraId="18009787" w14:textId="43F3864A" w:rsidR="0035216C" w:rsidRPr="0079339E" w:rsidRDefault="005B3D64" w:rsidP="00AF775E">
            <w:pPr>
              <w:pStyle w:val="Title3"/>
            </w:pPr>
            <w:r>
              <w:t>Date of submission</w:t>
            </w:r>
            <w:r w:rsidR="007256B7">
              <w:t xml:space="preserve"> to ARTC</w:t>
            </w:r>
            <w:r>
              <w:t>:</w:t>
            </w:r>
          </w:p>
        </w:tc>
        <w:tc>
          <w:tcPr>
            <w:tcW w:w="2829" w:type="dxa"/>
          </w:tcPr>
          <w:p w14:paraId="69C1E4DE" w14:textId="77777777" w:rsidR="0035216C" w:rsidRPr="00626D26" w:rsidRDefault="0035216C" w:rsidP="00313EEC"/>
        </w:tc>
      </w:tr>
      <w:tr w:rsidR="00084FAD" w:rsidRPr="00837DC8" w14:paraId="59E86A15" w14:textId="77777777" w:rsidTr="16FBEDD8">
        <w:tc>
          <w:tcPr>
            <w:tcW w:w="2235" w:type="dxa"/>
            <w:shd w:val="clear" w:color="auto" w:fill="808080" w:themeFill="background1" w:themeFillShade="80"/>
            <w:vAlign w:val="center"/>
          </w:tcPr>
          <w:p w14:paraId="5CA06A96" w14:textId="2CA16A4E" w:rsidR="00084FAD" w:rsidRPr="0079339E" w:rsidRDefault="005B3D64" w:rsidP="00B77CCD">
            <w:pPr>
              <w:pStyle w:val="Title3"/>
            </w:pPr>
            <w:bookmarkStart w:id="0" w:name="_Hlk81564600"/>
            <w:r>
              <w:t>ARTC Reviewer / Title:</w:t>
            </w:r>
          </w:p>
        </w:tc>
        <w:tc>
          <w:tcPr>
            <w:tcW w:w="3353" w:type="dxa"/>
            <w:vAlign w:val="center"/>
          </w:tcPr>
          <w:p w14:paraId="1125EA91" w14:textId="77777777" w:rsidR="00084FAD" w:rsidRPr="00626D26" w:rsidRDefault="00084FAD" w:rsidP="00313EEC"/>
        </w:tc>
        <w:tc>
          <w:tcPr>
            <w:tcW w:w="2033" w:type="dxa"/>
            <w:shd w:val="clear" w:color="auto" w:fill="808080" w:themeFill="background1" w:themeFillShade="80"/>
            <w:vAlign w:val="center"/>
          </w:tcPr>
          <w:p w14:paraId="76A469A1" w14:textId="0E4501C1" w:rsidR="00084FAD" w:rsidRPr="0079339E" w:rsidRDefault="005B3D64" w:rsidP="00AF775E">
            <w:pPr>
              <w:pStyle w:val="Title3"/>
            </w:pPr>
            <w:r w:rsidRPr="0079339E">
              <w:t xml:space="preserve">Date of </w:t>
            </w:r>
            <w:r>
              <w:t xml:space="preserve">ARTC </w:t>
            </w:r>
            <w:r w:rsidRPr="0079339E">
              <w:t>Review:</w:t>
            </w:r>
          </w:p>
        </w:tc>
        <w:tc>
          <w:tcPr>
            <w:tcW w:w="2829" w:type="dxa"/>
          </w:tcPr>
          <w:p w14:paraId="1C754518" w14:textId="77777777" w:rsidR="00084FAD" w:rsidRPr="00626D26" w:rsidRDefault="00084FAD" w:rsidP="00313EEC"/>
        </w:tc>
      </w:tr>
      <w:bookmarkEnd w:id="0"/>
      <w:tr w:rsidR="00084FAD" w:rsidRPr="00837DC8" w14:paraId="6AEFB14D" w14:textId="77777777" w:rsidTr="16FBEDD8">
        <w:tc>
          <w:tcPr>
            <w:tcW w:w="2235" w:type="dxa"/>
            <w:shd w:val="clear" w:color="auto" w:fill="808080" w:themeFill="background1" w:themeFillShade="80"/>
          </w:tcPr>
          <w:p w14:paraId="3427EA8F" w14:textId="77777777" w:rsidR="00084FAD" w:rsidRPr="0086694A" w:rsidRDefault="00084FAD" w:rsidP="00B77CCD">
            <w:pPr>
              <w:pStyle w:val="Title3"/>
            </w:pPr>
            <w:r w:rsidRPr="0086694A">
              <w:t>References:</w:t>
            </w:r>
          </w:p>
        </w:tc>
        <w:tc>
          <w:tcPr>
            <w:tcW w:w="8215" w:type="dxa"/>
            <w:gridSpan w:val="3"/>
          </w:tcPr>
          <w:p w14:paraId="0B843B9D" w14:textId="17E25638" w:rsidR="00B21319" w:rsidRPr="00874312" w:rsidRDefault="00084FAD" w:rsidP="007256B7">
            <w:r w:rsidRPr="0086694A">
              <w:t>ARTC COR-PR-017 – Contractor Management Procedure</w:t>
            </w:r>
          </w:p>
        </w:tc>
      </w:tr>
    </w:tbl>
    <w:p w14:paraId="19E30A6F" w14:textId="77777777" w:rsidR="00084FAD" w:rsidRDefault="00084FAD" w:rsidP="009630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340"/>
        <w:gridCol w:w="721"/>
        <w:gridCol w:w="721"/>
        <w:gridCol w:w="721"/>
      </w:tblGrid>
      <w:tr w:rsidR="00B87020" w:rsidRPr="00576E63" w14:paraId="5AC52A92" w14:textId="77777777" w:rsidTr="00F407F5">
        <w:trPr>
          <w:tblHeader/>
        </w:trPr>
        <w:tc>
          <w:tcPr>
            <w:tcW w:w="721" w:type="dxa"/>
            <w:shd w:val="clear" w:color="auto" w:fill="808080" w:themeFill="background1" w:themeFillShade="80"/>
          </w:tcPr>
          <w:p w14:paraId="49DA6537" w14:textId="77777777" w:rsidR="00686D9A" w:rsidRPr="0079339E" w:rsidRDefault="00686D9A" w:rsidP="004220E1">
            <w:pPr>
              <w:pStyle w:val="Title3"/>
            </w:pPr>
            <w:r w:rsidRPr="0079339E">
              <w:t>Item No</w:t>
            </w:r>
          </w:p>
        </w:tc>
        <w:tc>
          <w:tcPr>
            <w:tcW w:w="7340" w:type="dxa"/>
            <w:shd w:val="clear" w:color="auto" w:fill="808080" w:themeFill="background1" w:themeFillShade="80"/>
            <w:vAlign w:val="center"/>
          </w:tcPr>
          <w:p w14:paraId="5A69D7BB" w14:textId="5F93AB56" w:rsidR="00686D9A" w:rsidRPr="0079339E" w:rsidRDefault="00686D9A" w:rsidP="004220E1">
            <w:pPr>
              <w:pStyle w:val="Title3"/>
            </w:pPr>
          </w:p>
        </w:tc>
        <w:tc>
          <w:tcPr>
            <w:tcW w:w="721" w:type="dxa"/>
            <w:shd w:val="clear" w:color="auto" w:fill="808080" w:themeFill="background1" w:themeFillShade="80"/>
            <w:vAlign w:val="center"/>
          </w:tcPr>
          <w:p w14:paraId="2985F83A" w14:textId="77777777" w:rsidR="00686D9A" w:rsidRPr="0079339E" w:rsidRDefault="00686D9A" w:rsidP="004220E1">
            <w:pPr>
              <w:pStyle w:val="Title3"/>
            </w:pPr>
            <w:r w:rsidRPr="0079339E">
              <w:t>Yes</w:t>
            </w:r>
          </w:p>
        </w:tc>
        <w:tc>
          <w:tcPr>
            <w:tcW w:w="721" w:type="dxa"/>
            <w:shd w:val="clear" w:color="auto" w:fill="808080" w:themeFill="background1" w:themeFillShade="80"/>
            <w:vAlign w:val="center"/>
          </w:tcPr>
          <w:p w14:paraId="13909400" w14:textId="77777777" w:rsidR="00686D9A" w:rsidRPr="0079339E" w:rsidRDefault="00686D9A" w:rsidP="004220E1">
            <w:pPr>
              <w:pStyle w:val="Title3"/>
            </w:pPr>
            <w:r w:rsidRPr="0079339E">
              <w:t>No</w:t>
            </w:r>
          </w:p>
        </w:tc>
        <w:tc>
          <w:tcPr>
            <w:tcW w:w="721" w:type="dxa"/>
            <w:shd w:val="clear" w:color="auto" w:fill="808080" w:themeFill="background1" w:themeFillShade="80"/>
            <w:vAlign w:val="center"/>
          </w:tcPr>
          <w:p w14:paraId="2C8A900E" w14:textId="77777777" w:rsidR="00686D9A" w:rsidRPr="0079339E" w:rsidRDefault="00686D9A" w:rsidP="004220E1">
            <w:pPr>
              <w:pStyle w:val="Title3"/>
            </w:pPr>
            <w:r w:rsidRPr="0079339E">
              <w:t>N/A</w:t>
            </w:r>
          </w:p>
        </w:tc>
      </w:tr>
      <w:tr w:rsidR="00B73AF1" w:rsidRPr="006B7561" w14:paraId="6A15905C"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2B4AA7D6" w14:textId="13D8E4A0" w:rsidR="00B73AF1" w:rsidRDefault="00DB3751" w:rsidP="0032557B">
            <w:pPr>
              <w:pStyle w:val="Heading"/>
            </w:pPr>
            <w:r>
              <w:t>General</w:t>
            </w:r>
            <w:r w:rsidR="007B0EEB">
              <w:t xml:space="preserve"> Prerequisites</w:t>
            </w:r>
          </w:p>
        </w:tc>
      </w:tr>
      <w:tr w:rsidR="00B87020" w:rsidRPr="00576E63" w14:paraId="124E4FAF" w14:textId="735EFAB4" w:rsidTr="00F407F5">
        <w:tc>
          <w:tcPr>
            <w:tcW w:w="721" w:type="dxa"/>
            <w:tcBorders>
              <w:top w:val="single" w:sz="4" w:space="0" w:color="auto"/>
              <w:left w:val="single" w:sz="4" w:space="0" w:color="auto"/>
              <w:bottom w:val="single" w:sz="4" w:space="0" w:color="auto"/>
              <w:right w:val="single" w:sz="4" w:space="0" w:color="auto"/>
            </w:tcBorders>
            <w:vAlign w:val="center"/>
          </w:tcPr>
          <w:p w14:paraId="5A6AA0D0" w14:textId="0ACC35BA" w:rsidR="00AA558C" w:rsidRPr="001B3C4F" w:rsidRDefault="00CB0E68" w:rsidP="00896E10">
            <w:r>
              <w:t>01</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47A84060" w14:textId="2A9CD564" w:rsidR="00AA558C" w:rsidRDefault="00AA558C" w:rsidP="00896E10">
            <w:r w:rsidRPr="00114FB3">
              <w:rPr>
                <w:b/>
                <w:bCs/>
              </w:rPr>
              <w:t>EHS-FM-</w:t>
            </w:r>
            <w:r w:rsidR="00671A98" w:rsidRPr="00114FB3">
              <w:rPr>
                <w:b/>
                <w:bCs/>
              </w:rPr>
              <w:t>00</w:t>
            </w:r>
            <w:r w:rsidR="00671A98">
              <w:rPr>
                <w:b/>
                <w:bCs/>
              </w:rPr>
              <w:t>5</w:t>
            </w:r>
            <w:r w:rsidR="00671A98" w:rsidRPr="00114FB3">
              <w:rPr>
                <w:b/>
                <w:bCs/>
              </w:rPr>
              <w:t xml:space="preserve"> </w:t>
            </w:r>
            <w:r w:rsidRPr="00114FB3">
              <w:rPr>
                <w:b/>
                <w:bCs/>
              </w:rPr>
              <w:t>– Safety Management Plan Checklist</w:t>
            </w:r>
            <w:r>
              <w:t xml:space="preserve"> </w:t>
            </w:r>
          </w:p>
          <w:p w14:paraId="1CBA8389" w14:textId="74E4C0F7" w:rsidR="00AA558C" w:rsidRPr="008C24E7" w:rsidRDefault="0053675E" w:rsidP="00896E10">
            <w:r>
              <w:t xml:space="preserve">Where the contractor has provided a Safety management plan, </w:t>
            </w:r>
            <w:r w:rsidR="00995AE0">
              <w:t>ARTC contractor manager</w:t>
            </w:r>
            <w:r w:rsidR="00E2399E">
              <w:t xml:space="preserve"> to confirm that a</w:t>
            </w:r>
            <w:r w:rsidR="00AA558C">
              <w:t>ll critical items listed on the SMP CL have been addressed to the satisfaction of the</w:t>
            </w:r>
            <w:r w:rsidR="009171A9">
              <w:t xml:space="preserve"> </w:t>
            </w:r>
            <w:r w:rsidR="00995AE0">
              <w:t>ARTC contractor manager</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A54DE62" w14:textId="450C5970" w:rsidR="00AA558C" w:rsidRPr="009630DA" w:rsidRDefault="00000000" w:rsidP="00896E10">
            <w:sdt>
              <w:sdtPr>
                <w:id w:val="906031739"/>
                <w14:checkbox>
                  <w14:checked w14:val="0"/>
                  <w14:checkedState w14:val="2612" w14:font="MS Gothic"/>
                  <w14:uncheckedState w14:val="2610" w14:font="MS Gothic"/>
                </w14:checkbox>
              </w:sdtPr>
              <w:sdtContent>
                <w:r w:rsidR="00AA558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4E4379B" w14:textId="05D00817" w:rsidR="00AA558C" w:rsidRPr="009630DA" w:rsidRDefault="00000000" w:rsidP="00896E10">
            <w:sdt>
              <w:sdtPr>
                <w:id w:val="-850488546"/>
                <w14:checkbox>
                  <w14:checked w14:val="0"/>
                  <w14:checkedState w14:val="2612" w14:font="MS Gothic"/>
                  <w14:uncheckedState w14:val="2610" w14:font="MS Gothic"/>
                </w14:checkbox>
              </w:sdtPr>
              <w:sdtContent>
                <w:r w:rsidR="00AA558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625A1" w14:textId="18D30B23" w:rsidR="00AA558C" w:rsidRPr="009630DA" w:rsidRDefault="00AA558C" w:rsidP="00896E10"/>
        </w:tc>
      </w:tr>
      <w:tr w:rsidR="00B87020" w:rsidRPr="00576E63" w14:paraId="48F9F6FF" w14:textId="047470E4" w:rsidTr="00F407F5">
        <w:tc>
          <w:tcPr>
            <w:tcW w:w="721" w:type="dxa"/>
            <w:tcBorders>
              <w:top w:val="single" w:sz="4" w:space="0" w:color="auto"/>
              <w:left w:val="single" w:sz="4" w:space="0" w:color="auto"/>
              <w:bottom w:val="single" w:sz="4" w:space="0" w:color="auto"/>
              <w:right w:val="single" w:sz="4" w:space="0" w:color="auto"/>
            </w:tcBorders>
            <w:vAlign w:val="center"/>
          </w:tcPr>
          <w:p w14:paraId="7D15B43E" w14:textId="1DC4C60D" w:rsidR="00AA558C" w:rsidRPr="001B3C4F" w:rsidRDefault="00CB0E68" w:rsidP="00896E10">
            <w:r>
              <w:t>02</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44B0A882" w14:textId="26297C9C" w:rsidR="00AA558C" w:rsidRPr="008C24E7" w:rsidRDefault="00A343B6" w:rsidP="00896E10">
            <w:r w:rsidRPr="005075EF">
              <w:t xml:space="preserve">ARTC key </w:t>
            </w:r>
            <w:r>
              <w:t xml:space="preserve">project </w:t>
            </w:r>
            <w:r w:rsidRPr="005075EF">
              <w:t>contacts (name, position, phone number)</w:t>
            </w:r>
            <w:r>
              <w:t xml:space="preserve"> listed in the Contractor’s documentation are current and correct?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83D51FA" w14:textId="7DB7E32D" w:rsidR="00AA558C" w:rsidRPr="002B07C8" w:rsidRDefault="00000000" w:rsidP="00896E10">
            <w:sdt>
              <w:sdtPr>
                <w:id w:val="2103603758"/>
                <w14:checkbox>
                  <w14:checked w14:val="0"/>
                  <w14:checkedState w14:val="2612" w14:font="MS Gothic"/>
                  <w14:uncheckedState w14:val="2610" w14:font="MS Gothic"/>
                </w14:checkbox>
              </w:sdtPr>
              <w:sdtContent>
                <w:r w:rsidR="00AA558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37EB9FC" w14:textId="12933075" w:rsidR="00AA558C" w:rsidRPr="002B07C8" w:rsidRDefault="00000000" w:rsidP="00896E10">
            <w:sdt>
              <w:sdtPr>
                <w:id w:val="-1518768802"/>
                <w14:checkbox>
                  <w14:checked w14:val="0"/>
                  <w14:checkedState w14:val="2612" w14:font="MS Gothic"/>
                  <w14:uncheckedState w14:val="2610" w14:font="MS Gothic"/>
                </w14:checkbox>
              </w:sdtPr>
              <w:sdtContent>
                <w:r w:rsidR="00AA558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1F467" w14:textId="33B6BCC4" w:rsidR="00AA558C" w:rsidRPr="009630DA" w:rsidRDefault="00AA558C" w:rsidP="00896E10"/>
        </w:tc>
      </w:tr>
      <w:tr w:rsidR="00B87020" w:rsidRPr="00576E63" w14:paraId="3FEBCF10" w14:textId="13A70935" w:rsidTr="00F407F5">
        <w:tc>
          <w:tcPr>
            <w:tcW w:w="721" w:type="dxa"/>
            <w:tcBorders>
              <w:top w:val="single" w:sz="4" w:space="0" w:color="auto"/>
              <w:left w:val="single" w:sz="4" w:space="0" w:color="auto"/>
              <w:bottom w:val="single" w:sz="4" w:space="0" w:color="auto"/>
              <w:right w:val="single" w:sz="4" w:space="0" w:color="auto"/>
            </w:tcBorders>
            <w:vAlign w:val="center"/>
          </w:tcPr>
          <w:p w14:paraId="23970C80" w14:textId="021B8B76" w:rsidR="00AA558C" w:rsidRPr="001B3C4F" w:rsidRDefault="00CB0E68" w:rsidP="00896E10">
            <w:r>
              <w:t>03</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74C73DD3" w14:textId="465DC9C3" w:rsidR="00AA558C" w:rsidRPr="008C24E7" w:rsidRDefault="00A343B6" w:rsidP="00896E10">
            <w:r>
              <w:t xml:space="preserve">Confirm that the Contractor has access to the ARTC SMS and that specific reference has been made to all relevant </w:t>
            </w:r>
            <w:r w:rsidRPr="00447DB8">
              <w:t xml:space="preserve">ARTC WHS </w:t>
            </w:r>
            <w:r>
              <w:t>P</w:t>
            </w:r>
            <w:r w:rsidRPr="00447DB8">
              <w:t xml:space="preserve">olicies and </w:t>
            </w:r>
            <w:r>
              <w:t>P</w:t>
            </w:r>
            <w:r w:rsidRPr="00447DB8">
              <w:t xml:space="preserve">rocedures </w:t>
            </w:r>
            <w:r>
              <w:t>that relate to the project.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A9BB1C1" w14:textId="29452646" w:rsidR="00AA558C" w:rsidRPr="002B07C8" w:rsidRDefault="00000000" w:rsidP="00896E10">
            <w:sdt>
              <w:sdtPr>
                <w:id w:val="-1698381894"/>
                <w14:checkbox>
                  <w14:checked w14:val="0"/>
                  <w14:checkedState w14:val="2612" w14:font="MS Gothic"/>
                  <w14:uncheckedState w14:val="2610" w14:font="MS Gothic"/>
                </w14:checkbox>
              </w:sdtPr>
              <w:sdtContent>
                <w:r w:rsidR="00AA558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1FEF461" w14:textId="5CDA226C" w:rsidR="00AA558C" w:rsidRPr="002B07C8" w:rsidRDefault="00000000" w:rsidP="00896E10">
            <w:sdt>
              <w:sdtPr>
                <w:id w:val="-1646193515"/>
                <w14:checkbox>
                  <w14:checked w14:val="0"/>
                  <w14:checkedState w14:val="2612" w14:font="MS Gothic"/>
                  <w14:uncheckedState w14:val="2610" w14:font="MS Gothic"/>
                </w14:checkbox>
              </w:sdtPr>
              <w:sdtContent>
                <w:r w:rsidR="00AA558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22115" w14:textId="37675EA7" w:rsidR="00AA558C" w:rsidRPr="009630DA" w:rsidRDefault="00AA558C" w:rsidP="00896E10"/>
        </w:tc>
      </w:tr>
      <w:tr w:rsidR="00B87020" w:rsidRPr="00576E63" w14:paraId="1DD50CF7"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19287FA6" w14:textId="1FDEEC09" w:rsidR="008C24E7" w:rsidRPr="001B3C4F" w:rsidRDefault="007B0EEB" w:rsidP="008C24E7">
            <w:r>
              <w:t>0</w:t>
            </w:r>
            <w:r w:rsidR="005173A6">
              <w:t>4</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41B5BEB9" w14:textId="3B8FE864" w:rsidR="008C24E7" w:rsidRPr="008C24E7" w:rsidDel="00C8117C" w:rsidRDefault="00123092" w:rsidP="008C24E7">
            <w:r>
              <w:t>The is Contractor registered in the ARTC Prequalification System (Avetta) and has a “Green” flag?</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4629A9E" w14:textId="4DA7502D" w:rsidR="008C24E7" w:rsidRPr="002B07C8" w:rsidRDefault="00000000" w:rsidP="008C24E7">
            <w:sdt>
              <w:sdtPr>
                <w:id w:val="-565190645"/>
                <w14:checkbox>
                  <w14:checked w14:val="0"/>
                  <w14:checkedState w14:val="2612" w14:font="MS Gothic"/>
                  <w14:uncheckedState w14:val="2610" w14:font="MS Gothic"/>
                </w14:checkbox>
              </w:sdtPr>
              <w:sdtContent>
                <w:r w:rsidR="00420188">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5D29052" w14:textId="203F7228" w:rsidR="008C24E7" w:rsidRPr="002B07C8" w:rsidRDefault="00000000" w:rsidP="008C24E7">
            <w:sdt>
              <w:sdtPr>
                <w:id w:val="1715461961"/>
                <w14:checkbox>
                  <w14:checked w14:val="0"/>
                  <w14:checkedState w14:val="2612" w14:font="MS Gothic"/>
                  <w14:uncheckedState w14:val="2610" w14:font="MS Gothic"/>
                </w14:checkbox>
              </w:sdtPr>
              <w:sdtContent>
                <w:r w:rsidR="00420188">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74312" w14:textId="3ACD2BB5" w:rsidR="008C24E7" w:rsidRPr="009630DA" w:rsidRDefault="008C24E7" w:rsidP="008C24E7"/>
        </w:tc>
      </w:tr>
      <w:tr w:rsidR="00B87020" w:rsidRPr="00576E63" w14:paraId="77AE1178"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B2726AA" w14:textId="1BF1FBA3" w:rsidR="005173A6" w:rsidRPr="001B3C4F" w:rsidRDefault="00123092" w:rsidP="005173A6">
            <w:r>
              <w:t>05</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640D067C" w14:textId="6488D8F5" w:rsidR="005173A6" w:rsidRDefault="005173A6" w:rsidP="005173A6">
            <w:r>
              <w:t>If the Contractor has any “Amber” flags in Avetta, can the identified issues be resolved prior to mobilisation?</w:t>
            </w:r>
          </w:p>
          <w:p w14:paraId="5803311B" w14:textId="2E9DDCA2" w:rsidR="005173A6" w:rsidRPr="00DA6052" w:rsidRDefault="005173A6" w:rsidP="005173A6">
            <w:pPr>
              <w:rPr>
                <w:i/>
                <w:iCs/>
              </w:rPr>
            </w:pPr>
            <w:r w:rsidRPr="00A74C9A">
              <w:rPr>
                <w:i/>
                <w:iCs/>
              </w:rPr>
              <w:t>(</w:t>
            </w:r>
            <w:r w:rsidR="00995AE0">
              <w:rPr>
                <w:i/>
                <w:iCs/>
              </w:rPr>
              <w:t>ARTC contractor manager</w:t>
            </w:r>
            <w:r>
              <w:rPr>
                <w:i/>
                <w:iCs/>
              </w:rPr>
              <w:t xml:space="preserve"> to </w:t>
            </w:r>
            <w:r w:rsidRPr="00DA6052">
              <w:rPr>
                <w:i/>
                <w:iCs/>
              </w:rPr>
              <w:t>discuss with ARTC Procurement and Supply to facilitate resolution of outstanding “Amber” flags)</w:t>
            </w:r>
          </w:p>
        </w:tc>
        <w:tc>
          <w:tcPr>
            <w:tcW w:w="721" w:type="dxa"/>
            <w:tcBorders>
              <w:top w:val="single" w:sz="4" w:space="0" w:color="auto"/>
              <w:left w:val="single" w:sz="4" w:space="0" w:color="auto"/>
              <w:bottom w:val="single" w:sz="4" w:space="0" w:color="auto"/>
              <w:right w:val="single" w:sz="4" w:space="0" w:color="auto"/>
            </w:tcBorders>
            <w:shd w:val="clear" w:color="auto" w:fill="00B050"/>
            <w:vAlign w:val="center"/>
          </w:tcPr>
          <w:p w14:paraId="0D7FC1A3" w14:textId="5FC2E015" w:rsidR="005173A6" w:rsidRPr="006C4067" w:rsidRDefault="005173A6" w:rsidP="005173A6">
            <w:pPr>
              <w:rPr>
                <w:b/>
                <w:bCs/>
              </w:rPr>
            </w:pPr>
            <w:r w:rsidRPr="006C4067">
              <w:rPr>
                <w:b/>
                <w:bCs/>
              </w:rPr>
              <w:t>GO</w:t>
            </w:r>
          </w:p>
        </w:tc>
        <w:tc>
          <w:tcPr>
            <w:tcW w:w="721" w:type="dxa"/>
            <w:tcBorders>
              <w:top w:val="single" w:sz="4" w:space="0" w:color="auto"/>
              <w:left w:val="single" w:sz="4" w:space="0" w:color="auto"/>
              <w:bottom w:val="single" w:sz="4" w:space="0" w:color="auto"/>
              <w:right w:val="single" w:sz="4" w:space="0" w:color="auto"/>
            </w:tcBorders>
            <w:shd w:val="clear" w:color="auto" w:fill="FF0000"/>
            <w:vAlign w:val="center"/>
          </w:tcPr>
          <w:p w14:paraId="7934421C" w14:textId="7BA39C67" w:rsidR="005173A6" w:rsidRPr="006C4067" w:rsidRDefault="005173A6" w:rsidP="005173A6">
            <w:pPr>
              <w:rPr>
                <w:b/>
                <w:bCs/>
                <w:color w:val="FFFFFF" w:themeColor="background1"/>
              </w:rPr>
            </w:pPr>
            <w:r w:rsidRPr="006C4067">
              <w:rPr>
                <w:b/>
                <w:bCs/>
                <w:color w:val="FFFFFF" w:themeColor="background1"/>
              </w:rPr>
              <w:t>NO GO</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91957" w14:textId="796E57FE" w:rsidR="005173A6" w:rsidRPr="009630DA" w:rsidRDefault="005173A6" w:rsidP="005173A6"/>
        </w:tc>
      </w:tr>
      <w:tr w:rsidR="00B87020" w:rsidRPr="00576E63" w14:paraId="3F494DDC"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A0F5757" w14:textId="7925F35D" w:rsidR="005173A6" w:rsidRPr="001B3C4F" w:rsidRDefault="00272005" w:rsidP="005173A6">
            <w:r>
              <w:t>5</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39089780" w14:textId="77777777" w:rsidR="005173A6" w:rsidRDefault="005173A6" w:rsidP="005173A6">
            <w:r>
              <w:t xml:space="preserve">If the Contractor has any “Red” flags in Avetta, </w:t>
            </w:r>
            <w:r w:rsidRPr="008B10BA">
              <w:rPr>
                <w:b/>
                <w:bCs/>
              </w:rPr>
              <w:t>WORK CANNOT PROCEED</w:t>
            </w:r>
            <w:r>
              <w:t>.</w:t>
            </w:r>
          </w:p>
          <w:p w14:paraId="29966139" w14:textId="602A61CD" w:rsidR="005173A6" w:rsidRPr="008C24E7" w:rsidRDefault="005173A6" w:rsidP="005173A6">
            <w:r w:rsidRPr="002A7688">
              <w:rPr>
                <w:i/>
                <w:iCs/>
              </w:rPr>
              <w:t>(</w:t>
            </w:r>
            <w:r w:rsidR="00995AE0">
              <w:rPr>
                <w:i/>
                <w:iCs/>
              </w:rPr>
              <w:t>ARTC contractor manager</w:t>
            </w:r>
            <w:r>
              <w:rPr>
                <w:i/>
                <w:iCs/>
              </w:rPr>
              <w:t xml:space="preserve"> to discuss any </w:t>
            </w:r>
            <w:r w:rsidRPr="002A7688">
              <w:rPr>
                <w:i/>
                <w:iCs/>
              </w:rPr>
              <w:t>matters relating to the “Red” flag with the ARTC Procurement and Supply Team to determine if the Contractor can proceed on the project)</w:t>
            </w:r>
          </w:p>
        </w:tc>
        <w:tc>
          <w:tcPr>
            <w:tcW w:w="721" w:type="dxa"/>
            <w:tcBorders>
              <w:top w:val="single" w:sz="4" w:space="0" w:color="auto"/>
              <w:left w:val="single" w:sz="4" w:space="0" w:color="auto"/>
              <w:bottom w:val="single" w:sz="4" w:space="0" w:color="auto"/>
              <w:right w:val="single" w:sz="4" w:space="0" w:color="auto"/>
            </w:tcBorders>
            <w:shd w:val="clear" w:color="auto" w:fill="00B050"/>
            <w:vAlign w:val="center"/>
          </w:tcPr>
          <w:p w14:paraId="091C9F87" w14:textId="3C9B2CA8" w:rsidR="005173A6" w:rsidRPr="006C4067" w:rsidRDefault="005173A6" w:rsidP="005173A6">
            <w:pPr>
              <w:rPr>
                <w:b/>
                <w:bCs/>
              </w:rPr>
            </w:pPr>
            <w:r w:rsidRPr="006C4067">
              <w:rPr>
                <w:b/>
                <w:bCs/>
              </w:rPr>
              <w:t>GO</w:t>
            </w:r>
          </w:p>
        </w:tc>
        <w:tc>
          <w:tcPr>
            <w:tcW w:w="721" w:type="dxa"/>
            <w:tcBorders>
              <w:top w:val="single" w:sz="4" w:space="0" w:color="auto"/>
              <w:left w:val="single" w:sz="4" w:space="0" w:color="auto"/>
              <w:bottom w:val="single" w:sz="4" w:space="0" w:color="auto"/>
              <w:right w:val="single" w:sz="4" w:space="0" w:color="auto"/>
            </w:tcBorders>
            <w:shd w:val="clear" w:color="auto" w:fill="FF0000"/>
            <w:vAlign w:val="center"/>
          </w:tcPr>
          <w:p w14:paraId="2A20AD06" w14:textId="0455F356" w:rsidR="005173A6" w:rsidRPr="006C4067" w:rsidRDefault="005173A6" w:rsidP="005173A6">
            <w:pPr>
              <w:rPr>
                <w:b/>
                <w:bCs/>
                <w:color w:val="FFFFFF" w:themeColor="background1"/>
              </w:rPr>
            </w:pPr>
            <w:r w:rsidRPr="006C4067">
              <w:rPr>
                <w:b/>
                <w:bCs/>
                <w:color w:val="FFFFFF" w:themeColor="background1"/>
              </w:rPr>
              <w:t>NO GO</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A94BF" w14:textId="0EF97940" w:rsidR="005173A6" w:rsidRPr="009630DA" w:rsidRDefault="005173A6" w:rsidP="005173A6"/>
        </w:tc>
      </w:tr>
      <w:tr w:rsidR="00D80948" w:rsidRPr="006B7561" w14:paraId="4613E414"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B14BFEE" w14:textId="54F6DE85" w:rsidR="00D80948" w:rsidRDefault="00CB1EA5" w:rsidP="00D80948">
            <w:pPr>
              <w:pStyle w:val="Heading"/>
            </w:pPr>
            <w:r>
              <w:t>Site Setup</w:t>
            </w:r>
            <w:r w:rsidR="00D80948">
              <w:t xml:space="preserve"> Arrangements</w:t>
            </w:r>
          </w:p>
        </w:tc>
      </w:tr>
      <w:tr w:rsidR="00B87020" w:rsidRPr="00576E63" w14:paraId="7AEFD89C" w14:textId="77777777" w:rsidTr="00F407F5">
        <w:tc>
          <w:tcPr>
            <w:tcW w:w="721" w:type="dxa"/>
            <w:vAlign w:val="center"/>
          </w:tcPr>
          <w:p w14:paraId="61BC0A44" w14:textId="1AA36EFE" w:rsidR="00D80948" w:rsidRPr="001B3C4F" w:rsidRDefault="00272005" w:rsidP="00D80948">
            <w:r>
              <w:t>6</w:t>
            </w:r>
          </w:p>
        </w:tc>
        <w:tc>
          <w:tcPr>
            <w:tcW w:w="7340" w:type="dxa"/>
            <w:shd w:val="clear" w:color="auto" w:fill="auto"/>
            <w:vAlign w:val="center"/>
          </w:tcPr>
          <w:p w14:paraId="4E535D4E" w14:textId="75F13039" w:rsidR="00D80948" w:rsidRPr="00570A15" w:rsidRDefault="00D80948" w:rsidP="00D80948">
            <w:r w:rsidRPr="00570A15">
              <w:t>The “workplace” (site) has been defined and agreed between the parties to the contract?</w:t>
            </w:r>
          </w:p>
          <w:p w14:paraId="1C38ECC3" w14:textId="3479225F" w:rsidR="00D80948" w:rsidRPr="00786857" w:rsidRDefault="00D80948" w:rsidP="00D80948">
            <w:pPr>
              <w:rPr>
                <w:i/>
                <w:iCs/>
              </w:rPr>
            </w:pPr>
            <w:r w:rsidRPr="00570A15">
              <w:rPr>
                <w:i/>
                <w:iCs/>
              </w:rPr>
              <w:t>(A</w:t>
            </w:r>
            <w:r w:rsidRPr="00786857">
              <w:rPr>
                <w:i/>
                <w:iCs/>
              </w:rPr>
              <w:t xml:space="preserve"> site layout plan</w:t>
            </w:r>
            <w:r>
              <w:rPr>
                <w:i/>
                <w:iCs/>
              </w:rPr>
              <w:t xml:space="preserve"> is ideal. The layout plan</w:t>
            </w:r>
            <w:r w:rsidRPr="00786857">
              <w:rPr>
                <w:i/>
                <w:iCs/>
              </w:rPr>
              <w:t xml:space="preserve"> should </w:t>
            </w:r>
            <w:r>
              <w:rPr>
                <w:i/>
                <w:iCs/>
              </w:rPr>
              <w:t>include</w:t>
            </w:r>
            <w:r w:rsidRPr="00786857">
              <w:rPr>
                <w:i/>
                <w:iCs/>
              </w:rPr>
              <w:t xml:space="preserve"> important details such as</w:t>
            </w:r>
            <w:r>
              <w:rPr>
                <w:i/>
                <w:iCs/>
              </w:rPr>
              <w:t>;</w:t>
            </w:r>
            <w:r w:rsidRPr="00786857">
              <w:rPr>
                <w:i/>
                <w:iCs/>
              </w:rPr>
              <w:t xml:space="preserve"> the workplace footprint including boundaries, lease areas, access roads that describe the entire physical boundary of the workplace</w:t>
            </w:r>
            <w:r w:rsidR="00093023">
              <w:rPr>
                <w:i/>
                <w:iCs/>
              </w:rPr>
              <w:t>.</w:t>
            </w:r>
          </w:p>
          <w:p w14:paraId="05E2B52A" w14:textId="3BEE4157" w:rsidR="00D80948" w:rsidRPr="00570A15" w:rsidDel="00C8117C" w:rsidRDefault="00D80948" w:rsidP="00D80948">
            <w:pPr>
              <w:rPr>
                <w:i/>
                <w:iCs/>
              </w:rPr>
            </w:pPr>
            <w:r w:rsidRPr="00786857">
              <w:rPr>
                <w:i/>
                <w:iCs/>
              </w:rPr>
              <w:lastRenderedPageBreak/>
              <w:t>Also include the location of site signage, the site office, amenities and emergency access points.</w:t>
            </w:r>
            <w:r>
              <w:rPr>
                <w:i/>
                <w:iCs/>
              </w:rPr>
              <w:t>)</w:t>
            </w:r>
          </w:p>
        </w:tc>
        <w:tc>
          <w:tcPr>
            <w:tcW w:w="721" w:type="dxa"/>
            <w:shd w:val="clear" w:color="auto" w:fill="auto"/>
            <w:vAlign w:val="center"/>
          </w:tcPr>
          <w:p w14:paraId="654CB34B" w14:textId="77777777" w:rsidR="00D80948" w:rsidRPr="002B07C8" w:rsidRDefault="00000000" w:rsidP="00D80948">
            <w:sdt>
              <w:sdtPr>
                <w:id w:val="1245765185"/>
                <w14:checkbox>
                  <w14:checked w14:val="0"/>
                  <w14:checkedState w14:val="2612" w14:font="MS Gothic"/>
                  <w14:uncheckedState w14:val="2610" w14:font="MS Gothic"/>
                </w14:checkbox>
              </w:sdtPr>
              <w:sdtContent>
                <w:r w:rsidR="00D80948">
                  <w:rPr>
                    <w:rFonts w:ascii="MS Gothic" w:eastAsia="MS Gothic" w:hAnsi="MS Gothic" w:hint="eastAsia"/>
                  </w:rPr>
                  <w:t>☐</w:t>
                </w:r>
              </w:sdtContent>
            </w:sdt>
          </w:p>
        </w:tc>
        <w:tc>
          <w:tcPr>
            <w:tcW w:w="721" w:type="dxa"/>
            <w:shd w:val="clear" w:color="auto" w:fill="auto"/>
            <w:vAlign w:val="center"/>
          </w:tcPr>
          <w:p w14:paraId="4A873670" w14:textId="77777777" w:rsidR="00D80948" w:rsidRPr="002B07C8" w:rsidRDefault="00000000" w:rsidP="00D80948">
            <w:sdt>
              <w:sdtPr>
                <w:id w:val="-656843394"/>
                <w14:checkbox>
                  <w14:checked w14:val="0"/>
                  <w14:checkedState w14:val="2612" w14:font="MS Gothic"/>
                  <w14:uncheckedState w14:val="2610" w14:font="MS Gothic"/>
                </w14:checkbox>
              </w:sdtPr>
              <w:sdtContent>
                <w:r w:rsidR="00D80948">
                  <w:rPr>
                    <w:rFonts w:ascii="MS Gothic" w:eastAsia="MS Gothic" w:hAnsi="MS Gothic" w:hint="eastAsia"/>
                  </w:rPr>
                  <w:t>☐</w:t>
                </w:r>
              </w:sdtContent>
            </w:sdt>
          </w:p>
        </w:tc>
        <w:tc>
          <w:tcPr>
            <w:tcW w:w="721" w:type="dxa"/>
            <w:shd w:val="clear" w:color="auto" w:fill="D9D9D9" w:themeFill="background1" w:themeFillShade="D9"/>
            <w:vAlign w:val="center"/>
          </w:tcPr>
          <w:p w14:paraId="404039A2" w14:textId="77777777" w:rsidR="00D80948" w:rsidRPr="002B07C8" w:rsidRDefault="00D80948" w:rsidP="00D80948">
            <w:pPr>
              <w:rPr>
                <w:b/>
              </w:rPr>
            </w:pPr>
          </w:p>
        </w:tc>
      </w:tr>
      <w:tr w:rsidR="00B87020" w:rsidRPr="00576E63" w14:paraId="5F80AB60" w14:textId="77777777" w:rsidTr="00F407F5">
        <w:tc>
          <w:tcPr>
            <w:tcW w:w="721" w:type="dxa"/>
            <w:vAlign w:val="center"/>
          </w:tcPr>
          <w:p w14:paraId="67F014DC" w14:textId="259A62CD" w:rsidR="00D80948" w:rsidRPr="001B3C4F" w:rsidRDefault="00272005" w:rsidP="00D80948">
            <w:r>
              <w:t>7</w:t>
            </w:r>
          </w:p>
        </w:tc>
        <w:tc>
          <w:tcPr>
            <w:tcW w:w="7340" w:type="dxa"/>
            <w:shd w:val="clear" w:color="auto" w:fill="auto"/>
            <w:vAlign w:val="center"/>
          </w:tcPr>
          <w:p w14:paraId="005D1EC2" w14:textId="20375758" w:rsidR="00D80948" w:rsidRPr="005C7CF5" w:rsidDel="00C8117C" w:rsidRDefault="00D80948" w:rsidP="00D80948">
            <w:r>
              <w:t>Any external / third-party works interfaces have been identified</w:t>
            </w:r>
            <w:r w:rsidR="00093023">
              <w:t xml:space="preserve"> by the ARTC </w:t>
            </w:r>
            <w:r w:rsidR="00285BBA">
              <w:t>c</w:t>
            </w:r>
            <w:r w:rsidR="009C590E">
              <w:t>ontract</w:t>
            </w:r>
            <w:r w:rsidR="00DC1AF7">
              <w:t>or</w:t>
            </w:r>
            <w:r w:rsidR="009637D7">
              <w:t xml:space="preserve"> manager and communicated to the contractor? </w:t>
            </w:r>
          </w:p>
        </w:tc>
        <w:tc>
          <w:tcPr>
            <w:tcW w:w="721" w:type="dxa"/>
            <w:shd w:val="clear" w:color="auto" w:fill="auto"/>
            <w:vAlign w:val="center"/>
          </w:tcPr>
          <w:p w14:paraId="0F719BFF" w14:textId="77777777" w:rsidR="00D80948" w:rsidRPr="005C7CF5" w:rsidRDefault="00000000" w:rsidP="00D80948">
            <w:sdt>
              <w:sdtPr>
                <w:id w:val="416063668"/>
                <w14:checkbox>
                  <w14:checked w14:val="0"/>
                  <w14:checkedState w14:val="2612" w14:font="MS Gothic"/>
                  <w14:uncheckedState w14:val="2610" w14:font="MS Gothic"/>
                </w14:checkbox>
              </w:sdtPr>
              <w:sdtContent>
                <w:r w:rsidR="00D80948" w:rsidRPr="005C7CF5">
                  <w:rPr>
                    <w:rFonts w:ascii="MS Gothic" w:eastAsia="MS Gothic" w:hAnsi="MS Gothic" w:hint="eastAsia"/>
                  </w:rPr>
                  <w:t>☐</w:t>
                </w:r>
              </w:sdtContent>
            </w:sdt>
          </w:p>
        </w:tc>
        <w:tc>
          <w:tcPr>
            <w:tcW w:w="721" w:type="dxa"/>
            <w:shd w:val="clear" w:color="auto" w:fill="auto"/>
            <w:vAlign w:val="center"/>
          </w:tcPr>
          <w:p w14:paraId="147A3CDD" w14:textId="77777777" w:rsidR="00D80948" w:rsidRPr="002B07C8" w:rsidRDefault="00000000" w:rsidP="00D80948">
            <w:sdt>
              <w:sdtPr>
                <w:id w:val="1867793563"/>
                <w14:checkbox>
                  <w14:checked w14:val="0"/>
                  <w14:checkedState w14:val="2612" w14:font="MS Gothic"/>
                  <w14:uncheckedState w14:val="2610" w14:font="MS Gothic"/>
                </w14:checkbox>
              </w:sdtPr>
              <w:sdtContent>
                <w:r w:rsidR="00D80948" w:rsidRPr="005C7CF5">
                  <w:rPr>
                    <w:rFonts w:ascii="MS Gothic" w:eastAsia="MS Gothic" w:hAnsi="MS Gothic" w:hint="eastAsia"/>
                  </w:rPr>
                  <w:t>☐</w:t>
                </w:r>
              </w:sdtContent>
            </w:sdt>
          </w:p>
        </w:tc>
        <w:tc>
          <w:tcPr>
            <w:tcW w:w="721" w:type="dxa"/>
            <w:shd w:val="clear" w:color="auto" w:fill="D9D9D9" w:themeFill="background1" w:themeFillShade="D9"/>
            <w:vAlign w:val="center"/>
          </w:tcPr>
          <w:p w14:paraId="307DA71C" w14:textId="77777777" w:rsidR="00D80948" w:rsidRPr="002B07C8" w:rsidRDefault="00D80948" w:rsidP="00D80948">
            <w:pPr>
              <w:rPr>
                <w:b/>
              </w:rPr>
            </w:pPr>
          </w:p>
        </w:tc>
      </w:tr>
      <w:tr w:rsidR="00D80948" w:rsidRPr="006B7561" w14:paraId="30CDFF12"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ECE70E6" w14:textId="5E8B15D1" w:rsidR="00D80948" w:rsidRDefault="00D80948" w:rsidP="00D80948">
            <w:pPr>
              <w:pStyle w:val="Heading"/>
            </w:pPr>
            <w:r>
              <w:t>Prior Performance and Issues to be Managed</w:t>
            </w:r>
          </w:p>
        </w:tc>
      </w:tr>
      <w:tr w:rsidR="00B87020" w:rsidRPr="00576E63" w14:paraId="35DE8513" w14:textId="77777777" w:rsidTr="00F407F5">
        <w:tc>
          <w:tcPr>
            <w:tcW w:w="721" w:type="dxa"/>
            <w:vAlign w:val="center"/>
          </w:tcPr>
          <w:p w14:paraId="69BF355F" w14:textId="600A31DA" w:rsidR="00D80948" w:rsidRPr="001B3C4F" w:rsidRDefault="00272005" w:rsidP="00D80948">
            <w:r>
              <w:t>8</w:t>
            </w:r>
          </w:p>
        </w:tc>
        <w:tc>
          <w:tcPr>
            <w:tcW w:w="7340" w:type="dxa"/>
            <w:shd w:val="clear" w:color="auto" w:fill="auto"/>
            <w:vAlign w:val="center"/>
          </w:tcPr>
          <w:p w14:paraId="33D5DE47" w14:textId="584F1220" w:rsidR="00D80948" w:rsidRPr="00837DFA" w:rsidRDefault="00D80948" w:rsidP="00D80948">
            <w:r w:rsidRPr="00837DFA">
              <w:t>Review the Contractor’s recent safety performance whilst working with ARTC.</w:t>
            </w:r>
          </w:p>
          <w:p w14:paraId="374B744A" w14:textId="52313EF7" w:rsidR="00D80948" w:rsidRPr="00837DFA" w:rsidDel="00C8117C" w:rsidRDefault="00D80948" w:rsidP="00D80948">
            <w:pPr>
              <w:rPr>
                <w:i/>
                <w:iCs/>
              </w:rPr>
            </w:pPr>
            <w:r w:rsidRPr="00837DFA">
              <w:rPr>
                <w:i/>
                <w:iCs/>
              </w:rPr>
              <w:t>(discuss this information, any trends, areas requiring improvement).</w:t>
            </w:r>
          </w:p>
        </w:tc>
        <w:tc>
          <w:tcPr>
            <w:tcW w:w="721" w:type="dxa"/>
            <w:shd w:val="clear" w:color="auto" w:fill="auto"/>
            <w:vAlign w:val="center"/>
          </w:tcPr>
          <w:p w14:paraId="64B900B7" w14:textId="77777777" w:rsidR="00D80948" w:rsidRPr="00837DFA" w:rsidRDefault="00000000" w:rsidP="00D80948">
            <w:sdt>
              <w:sdtPr>
                <w:id w:val="1738752229"/>
                <w14:checkbox>
                  <w14:checked w14:val="0"/>
                  <w14:checkedState w14:val="2612" w14:font="MS Gothic"/>
                  <w14:uncheckedState w14:val="2610" w14:font="MS Gothic"/>
                </w14:checkbox>
              </w:sdtPr>
              <w:sdtContent>
                <w:r w:rsidR="00D80948" w:rsidRPr="00837DFA">
                  <w:rPr>
                    <w:rFonts w:ascii="MS Gothic" w:eastAsia="MS Gothic" w:hAnsi="MS Gothic" w:hint="eastAsia"/>
                  </w:rPr>
                  <w:t>☐</w:t>
                </w:r>
              </w:sdtContent>
            </w:sdt>
          </w:p>
        </w:tc>
        <w:tc>
          <w:tcPr>
            <w:tcW w:w="721" w:type="dxa"/>
            <w:shd w:val="clear" w:color="auto" w:fill="auto"/>
            <w:vAlign w:val="center"/>
          </w:tcPr>
          <w:p w14:paraId="285D5169" w14:textId="77777777" w:rsidR="00D80948" w:rsidRPr="002B07C8" w:rsidRDefault="00000000" w:rsidP="00D80948">
            <w:sdt>
              <w:sdtPr>
                <w:id w:val="-267237680"/>
                <w14:checkbox>
                  <w14:checked w14:val="0"/>
                  <w14:checkedState w14:val="2612" w14:font="MS Gothic"/>
                  <w14:uncheckedState w14:val="2610" w14:font="MS Gothic"/>
                </w14:checkbox>
              </w:sdtPr>
              <w:sdtContent>
                <w:r w:rsidR="00D80948" w:rsidRPr="00837DFA">
                  <w:rPr>
                    <w:rFonts w:ascii="MS Gothic" w:eastAsia="MS Gothic" w:hAnsi="MS Gothic" w:hint="eastAsia"/>
                  </w:rPr>
                  <w:t>☐</w:t>
                </w:r>
              </w:sdtContent>
            </w:sdt>
          </w:p>
        </w:tc>
        <w:tc>
          <w:tcPr>
            <w:tcW w:w="721" w:type="dxa"/>
            <w:shd w:val="clear" w:color="auto" w:fill="D9D9D9" w:themeFill="background1" w:themeFillShade="D9"/>
            <w:vAlign w:val="center"/>
          </w:tcPr>
          <w:p w14:paraId="1F08F653" w14:textId="77777777" w:rsidR="00D80948" w:rsidRPr="002B07C8" w:rsidRDefault="00D80948" w:rsidP="00D80948">
            <w:pPr>
              <w:rPr>
                <w:b/>
              </w:rPr>
            </w:pPr>
          </w:p>
        </w:tc>
      </w:tr>
      <w:tr w:rsidR="00D80948" w:rsidRPr="006B7561" w14:paraId="47D0BCBF"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55DBAB7" w14:textId="7DC9C10E" w:rsidR="00D80948" w:rsidRDefault="00D80948" w:rsidP="00D80948">
            <w:pPr>
              <w:pStyle w:val="Heading"/>
            </w:pPr>
            <w:r>
              <w:t>Known Safety Hazards and Risks</w:t>
            </w:r>
          </w:p>
        </w:tc>
      </w:tr>
      <w:tr w:rsidR="00B87020" w:rsidRPr="00576E63" w14:paraId="2BC08F6A" w14:textId="77777777" w:rsidTr="00F407F5">
        <w:tc>
          <w:tcPr>
            <w:tcW w:w="721" w:type="dxa"/>
            <w:shd w:val="clear" w:color="auto" w:fill="D9D9D9" w:themeFill="background1" w:themeFillShade="D9"/>
            <w:vAlign w:val="center"/>
          </w:tcPr>
          <w:p w14:paraId="2DE5C30E" w14:textId="2C1FE3ED" w:rsidR="00D80948" w:rsidRPr="001B3C4F" w:rsidRDefault="00D80948" w:rsidP="00D80948"/>
        </w:tc>
        <w:tc>
          <w:tcPr>
            <w:tcW w:w="7340" w:type="dxa"/>
            <w:shd w:val="clear" w:color="auto" w:fill="auto"/>
            <w:vAlign w:val="center"/>
          </w:tcPr>
          <w:p w14:paraId="6278B77E" w14:textId="5639CEA2" w:rsidR="00D80948" w:rsidRPr="008C24E7" w:rsidDel="00C8117C" w:rsidRDefault="00D80948" w:rsidP="00D80948">
            <w:r>
              <w:t xml:space="preserve">Known safety and environment hazards and risks have </w:t>
            </w:r>
            <w:r w:rsidR="00DC1AF7">
              <w:t xml:space="preserve">been </w:t>
            </w:r>
            <w:r w:rsidR="00093023">
              <w:t>identified</w:t>
            </w:r>
            <w:r>
              <w:t>:</w:t>
            </w:r>
          </w:p>
        </w:tc>
        <w:tc>
          <w:tcPr>
            <w:tcW w:w="721" w:type="dxa"/>
            <w:shd w:val="clear" w:color="auto" w:fill="D9D9D9" w:themeFill="background1" w:themeFillShade="D9"/>
            <w:vAlign w:val="center"/>
          </w:tcPr>
          <w:p w14:paraId="4C243A95" w14:textId="042AAD8C" w:rsidR="00D80948" w:rsidRPr="002B07C8" w:rsidRDefault="00D80948" w:rsidP="00D80948"/>
        </w:tc>
        <w:tc>
          <w:tcPr>
            <w:tcW w:w="721" w:type="dxa"/>
            <w:shd w:val="clear" w:color="auto" w:fill="D9D9D9" w:themeFill="background1" w:themeFillShade="D9"/>
            <w:vAlign w:val="center"/>
          </w:tcPr>
          <w:p w14:paraId="24E84FDB" w14:textId="10E6DFF6" w:rsidR="00D80948" w:rsidRPr="002B07C8" w:rsidRDefault="00D80948" w:rsidP="00D80948"/>
        </w:tc>
        <w:tc>
          <w:tcPr>
            <w:tcW w:w="721" w:type="dxa"/>
            <w:shd w:val="clear" w:color="auto" w:fill="D9D9D9" w:themeFill="background1" w:themeFillShade="D9"/>
            <w:vAlign w:val="center"/>
          </w:tcPr>
          <w:p w14:paraId="7F4C4358" w14:textId="77777777" w:rsidR="00D80948" w:rsidRPr="002B07C8" w:rsidRDefault="00D80948" w:rsidP="00D80948">
            <w:pPr>
              <w:rPr>
                <w:b/>
              </w:rPr>
            </w:pPr>
          </w:p>
        </w:tc>
      </w:tr>
      <w:tr w:rsidR="00B87020" w:rsidRPr="00576E63" w14:paraId="42EA1933"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154AA682" w14:textId="3E0C40B2" w:rsidR="00D80948" w:rsidRPr="001B3C4F" w:rsidRDefault="00272005" w:rsidP="00D80948">
            <w:r>
              <w:t>9</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6BE28A43" w14:textId="53203D6F" w:rsidR="00D80948" w:rsidRPr="008C24E7" w:rsidDel="00C8117C" w:rsidRDefault="00D80948" w:rsidP="00D80948">
            <w:pPr>
              <w:pStyle w:val="NormalIndent"/>
            </w:pPr>
            <w:r>
              <w:t>Any ARTC r</w:t>
            </w:r>
            <w:r w:rsidRPr="00AD7301">
              <w:t>isk assessments that relate to the work</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CDF1FA7" w14:textId="77777777" w:rsidR="00D80948" w:rsidRPr="002B07C8" w:rsidRDefault="00000000" w:rsidP="00D80948">
            <w:sdt>
              <w:sdtPr>
                <w:id w:val="1094822482"/>
                <w14:checkbox>
                  <w14:checked w14:val="0"/>
                  <w14:checkedState w14:val="2612" w14:font="MS Gothic"/>
                  <w14:uncheckedState w14:val="2610" w14:font="MS Gothic"/>
                </w14:checkbox>
              </w:sdtPr>
              <w:sdtContent>
                <w:r w:rsidR="00D80948">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6CE387D" w14:textId="456D675D" w:rsidR="00D80948" w:rsidRPr="002B07C8" w:rsidRDefault="00000000" w:rsidP="00D80948">
            <w:sdt>
              <w:sdtPr>
                <w:id w:val="1823543645"/>
                <w14:checkbox>
                  <w14:checked w14:val="0"/>
                  <w14:checkedState w14:val="2612" w14:font="MS Gothic"/>
                  <w14:uncheckedState w14:val="2610" w14:font="MS Gothic"/>
                </w14:checkbox>
              </w:sdtPr>
              <w:sdtContent>
                <w:r w:rsidR="00D80948">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059DFC2" w14:textId="116702BF" w:rsidR="00D80948" w:rsidRPr="009630DA" w:rsidRDefault="00000000" w:rsidP="00D80948">
            <w:sdt>
              <w:sdtPr>
                <w:id w:val="1613707875"/>
                <w14:checkbox>
                  <w14:checked w14:val="0"/>
                  <w14:checkedState w14:val="2612" w14:font="MS Gothic"/>
                  <w14:uncheckedState w14:val="2610" w14:font="MS Gothic"/>
                </w14:checkbox>
              </w:sdtPr>
              <w:sdtContent>
                <w:r w:rsidR="00D80948">
                  <w:rPr>
                    <w:rFonts w:ascii="MS Gothic" w:eastAsia="MS Gothic" w:hAnsi="MS Gothic" w:hint="eastAsia"/>
                  </w:rPr>
                  <w:t>☐</w:t>
                </w:r>
              </w:sdtContent>
            </w:sdt>
          </w:p>
        </w:tc>
      </w:tr>
      <w:tr w:rsidR="00B87020" w:rsidRPr="00576E63" w14:paraId="7B4E534F"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9D59FF5" w14:textId="771AB6C4" w:rsidR="00A36CCC" w:rsidRPr="001B3C4F" w:rsidRDefault="00272005" w:rsidP="00A36CCC">
            <w:r>
              <w:t>10</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03663919" w14:textId="6AE5DE47" w:rsidR="00A36CCC" w:rsidRPr="008C24E7" w:rsidRDefault="00A36CCC" w:rsidP="00A36CCC">
            <w:pPr>
              <w:pStyle w:val="NormalIndent"/>
            </w:pPr>
            <w:r>
              <w:t>K</w:t>
            </w:r>
            <w:r w:rsidRPr="009809A0">
              <w:t>nown site hazards from the Enterprise Risk Management System</w:t>
            </w:r>
            <w:r>
              <w:t xml:space="preserve"> (ERMS)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3A92550" w14:textId="77777777" w:rsidR="00A36CCC" w:rsidRPr="009630DA" w:rsidRDefault="00000000" w:rsidP="00A36CCC">
            <w:sdt>
              <w:sdtPr>
                <w:id w:val="1951746862"/>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B092E81" w14:textId="77777777" w:rsidR="00A36CCC" w:rsidRPr="009630DA" w:rsidRDefault="00000000" w:rsidP="00A36CCC">
            <w:sdt>
              <w:sdtPr>
                <w:id w:val="2089353480"/>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A49C66E" w14:textId="38E73B75" w:rsidR="00A36CCC" w:rsidRPr="009630DA" w:rsidRDefault="00000000" w:rsidP="00A36CCC">
            <w:sdt>
              <w:sdtPr>
                <w:id w:val="-2049823781"/>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r>
      <w:tr w:rsidR="00B87020" w:rsidRPr="00576E63" w14:paraId="0043F46C"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6DEE687" w14:textId="56E286B2" w:rsidR="00A36CCC" w:rsidRPr="001B3C4F" w:rsidRDefault="00272005" w:rsidP="00A36CCC">
            <w:r>
              <w:t>11</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303E8104" w14:textId="3A4E2E1B" w:rsidR="00A36CCC" w:rsidRPr="008C24E7" w:rsidDel="00C8117C" w:rsidRDefault="00A36CCC" w:rsidP="00A36CCC">
            <w:pPr>
              <w:pStyle w:val="NormalIndent"/>
            </w:pPr>
            <w:r>
              <w:t>T</w:t>
            </w:r>
            <w:r w:rsidRPr="009F7C8C">
              <w:t xml:space="preserve">he </w:t>
            </w:r>
            <w:r>
              <w:t xml:space="preserve">ARTC </w:t>
            </w:r>
            <w:r w:rsidRPr="009F7C8C">
              <w:t xml:space="preserve">asbestos register </w:t>
            </w:r>
            <w:r w:rsidRPr="009F7C8C">
              <w:rPr>
                <w:i/>
                <w:iCs/>
              </w:rPr>
              <w:t>(if there is asbestos in the work area)</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8E8443A" w14:textId="77777777" w:rsidR="00A36CCC" w:rsidRPr="002B07C8" w:rsidRDefault="00000000" w:rsidP="00A36CCC">
            <w:sdt>
              <w:sdtPr>
                <w:id w:val="-412079441"/>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18E53BE" w14:textId="77777777" w:rsidR="00A36CCC" w:rsidRPr="002B07C8" w:rsidRDefault="00000000" w:rsidP="00A36CCC">
            <w:sdt>
              <w:sdtPr>
                <w:id w:val="-1160774880"/>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3C2F5E5D" w14:textId="62CF268A" w:rsidR="00A36CCC" w:rsidRPr="009630DA" w:rsidRDefault="00000000" w:rsidP="00A36CCC">
            <w:sdt>
              <w:sdtPr>
                <w:id w:val="424232908"/>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r>
      <w:tr w:rsidR="00B87020" w:rsidRPr="00576E63" w14:paraId="21B39FB0"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4A049685" w14:textId="4B56407E" w:rsidR="00A36CCC" w:rsidRPr="001B3C4F" w:rsidRDefault="00272005" w:rsidP="00A36CCC">
            <w:r>
              <w:t>12</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2D0F4A81" w14:textId="42FB2859" w:rsidR="00A36CCC" w:rsidRPr="008C24E7" w:rsidRDefault="00A36CCC" w:rsidP="00A36CCC">
            <w:pPr>
              <w:pStyle w:val="NormalIndent"/>
            </w:pPr>
            <w:r>
              <w:t>The ARTC A</w:t>
            </w:r>
            <w:r w:rsidRPr="006D16DE">
              <w:t xml:space="preserve">sbestos </w:t>
            </w:r>
            <w:r>
              <w:t>M</w:t>
            </w:r>
            <w:r w:rsidRPr="006D16DE">
              <w:t xml:space="preserve">anagement </w:t>
            </w:r>
            <w:r>
              <w:t>P</w:t>
            </w:r>
            <w:r w:rsidRPr="006D16DE">
              <w:t xml:space="preserve">lan </w:t>
            </w:r>
            <w:r w:rsidRPr="006D16DE">
              <w:rPr>
                <w:i/>
                <w:iCs/>
              </w:rPr>
              <w:t>(if there is asbestos in the work area)</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EAA0517" w14:textId="77777777" w:rsidR="00A36CCC" w:rsidRPr="009630DA" w:rsidRDefault="00000000" w:rsidP="00A36CCC">
            <w:sdt>
              <w:sdtPr>
                <w:id w:val="1967467158"/>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B920F1C" w14:textId="77777777" w:rsidR="00A36CCC" w:rsidRPr="009630DA" w:rsidRDefault="00000000" w:rsidP="00A36CCC">
            <w:sdt>
              <w:sdtPr>
                <w:id w:val="37636656"/>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D5A7126" w14:textId="7297F728" w:rsidR="00A36CCC" w:rsidRPr="009630DA" w:rsidRDefault="00000000" w:rsidP="00A36CCC">
            <w:sdt>
              <w:sdtPr>
                <w:id w:val="-1548367258"/>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r>
      <w:tr w:rsidR="00B87020" w:rsidRPr="00576E63" w14:paraId="0A71F535"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301F776" w14:textId="46F4F5D8" w:rsidR="00A36CCC" w:rsidRPr="001B3C4F" w:rsidRDefault="00272005" w:rsidP="00A36CCC">
            <w:r>
              <w:t>13</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7D7F1925" w14:textId="0FB81005" w:rsidR="00A36CCC" w:rsidRPr="008C24E7" w:rsidRDefault="00A36CCC" w:rsidP="00A36CCC">
            <w:pPr>
              <w:pStyle w:val="NormalIndent"/>
            </w:pPr>
            <w:r>
              <w:t>The ARTC C</w:t>
            </w:r>
            <w:r w:rsidRPr="004503AD">
              <w:t xml:space="preserve">ontamination </w:t>
            </w:r>
            <w:r>
              <w:t>R</w:t>
            </w:r>
            <w:r w:rsidRPr="004503AD">
              <w:t xml:space="preserve">egister </w:t>
            </w:r>
            <w:r w:rsidRPr="004503AD">
              <w:rPr>
                <w:i/>
                <w:iCs/>
              </w:rPr>
              <w:t xml:space="preserve">(check </w:t>
            </w:r>
            <w:proofErr w:type="spellStart"/>
            <w:r>
              <w:rPr>
                <w:i/>
                <w:iCs/>
              </w:rPr>
              <w:t>ARTCMap</w:t>
            </w:r>
            <w:proofErr w:type="spellEnd"/>
            <w:r w:rsidRPr="004503AD">
              <w:rPr>
                <w:i/>
                <w:iCs/>
              </w:rPr>
              <w:t>)</w:t>
            </w:r>
            <w:r w:rsidRPr="006C2751">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FF491E3" w14:textId="77777777" w:rsidR="00A36CCC" w:rsidRPr="009630DA" w:rsidRDefault="00000000" w:rsidP="00A36CCC">
            <w:sdt>
              <w:sdtPr>
                <w:id w:val="1837578689"/>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48D7C2B" w14:textId="77777777" w:rsidR="00A36CCC" w:rsidRPr="009630DA" w:rsidRDefault="00000000" w:rsidP="00A36CCC">
            <w:sdt>
              <w:sdtPr>
                <w:id w:val="-150984127"/>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32E15B22" w14:textId="28972C63" w:rsidR="00A36CCC" w:rsidRPr="009630DA" w:rsidRDefault="00000000" w:rsidP="00A36CCC">
            <w:sdt>
              <w:sdtPr>
                <w:id w:val="1465232211"/>
                <w14:checkbox>
                  <w14:checked w14:val="0"/>
                  <w14:checkedState w14:val="2612" w14:font="MS Gothic"/>
                  <w14:uncheckedState w14:val="2610" w14:font="MS Gothic"/>
                </w14:checkbox>
              </w:sdtPr>
              <w:sdtContent>
                <w:r w:rsidR="00A36CCC">
                  <w:rPr>
                    <w:rFonts w:ascii="MS Gothic" w:eastAsia="MS Gothic" w:hAnsi="MS Gothic" w:hint="eastAsia"/>
                  </w:rPr>
                  <w:t>☐</w:t>
                </w:r>
              </w:sdtContent>
            </w:sdt>
          </w:p>
        </w:tc>
      </w:tr>
      <w:tr w:rsidR="00B87020" w:rsidRPr="00576E63" w14:paraId="0F69DD52"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50D89B2A" w14:textId="09E62A91" w:rsidR="00E60E0D" w:rsidRPr="001B3C4F" w:rsidRDefault="00272005" w:rsidP="00E60E0D">
            <w:r>
              <w:t>14</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20C57AD8" w14:textId="020CA6F1" w:rsidR="00E60E0D" w:rsidRPr="008C24E7" w:rsidDel="00C8117C" w:rsidRDefault="00E60E0D" w:rsidP="00E60E0D">
            <w:pPr>
              <w:pStyle w:val="NormalIndent"/>
            </w:pPr>
            <w:r>
              <w:t>The ARTC C</w:t>
            </w:r>
            <w:r w:rsidRPr="00225E75">
              <w:t xml:space="preserve">onfined </w:t>
            </w:r>
            <w:r>
              <w:t>S</w:t>
            </w:r>
            <w:r w:rsidRPr="00225E75">
              <w:t xml:space="preserve">pace </w:t>
            </w:r>
            <w:r>
              <w:t>R</w:t>
            </w:r>
            <w:r w:rsidRPr="00225E75">
              <w:t xml:space="preserve">egister </w:t>
            </w:r>
            <w:r w:rsidRPr="00225E75">
              <w:rPr>
                <w:i/>
                <w:iCs/>
              </w:rPr>
              <w:t>(if working on or near a confined space)</w:t>
            </w:r>
            <w:r w:rsidRPr="006C2751">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306691D" w14:textId="77777777" w:rsidR="00E60E0D" w:rsidRPr="002B07C8" w:rsidRDefault="00000000" w:rsidP="00E60E0D">
            <w:sdt>
              <w:sdtPr>
                <w:id w:val="1532217422"/>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7FB63AA" w14:textId="77777777" w:rsidR="00E60E0D" w:rsidRPr="002B07C8" w:rsidRDefault="00000000" w:rsidP="00E60E0D">
            <w:sdt>
              <w:sdtPr>
                <w:id w:val="-949166178"/>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22B3A56" w14:textId="174E6899" w:rsidR="00E60E0D" w:rsidRPr="009630DA" w:rsidRDefault="00000000" w:rsidP="00E60E0D">
            <w:sdt>
              <w:sdtPr>
                <w:id w:val="1649853587"/>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r>
      <w:tr w:rsidR="00B87020" w:rsidRPr="00576E63" w14:paraId="56E1C91C"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0C262F5" w14:textId="5DFBAE0D" w:rsidR="00BF03C4" w:rsidRPr="001B3C4F" w:rsidRDefault="00272005" w:rsidP="00BF03C4">
            <w:r>
              <w:t>15</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1C5B4479" w14:textId="076BBFCC" w:rsidR="00BF03C4" w:rsidRDefault="00BF03C4" w:rsidP="00BF03C4">
            <w:pPr>
              <w:pStyle w:val="NormalIndent"/>
            </w:pPr>
            <w:r>
              <w:t xml:space="preserve">The Detailed Site Survey (DSS) and other known in-ground Services </w:t>
            </w:r>
            <w:r w:rsidRPr="00B61F97">
              <w:rPr>
                <w:i/>
                <w:iCs/>
              </w:rPr>
              <w:t>(signalling, communications, power, etc.)</w:t>
            </w:r>
            <w:r w:rsidRPr="006C2751">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45E85E9" w14:textId="358FD646" w:rsidR="00BF03C4" w:rsidRDefault="00000000" w:rsidP="00BF03C4">
            <w:sdt>
              <w:sdtPr>
                <w:id w:val="165826439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69441F12" w14:textId="5292B45C" w:rsidR="00BF03C4" w:rsidRDefault="00000000" w:rsidP="00BF03C4">
            <w:sdt>
              <w:sdtPr>
                <w:id w:val="-2119284030"/>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568F73D" w14:textId="54C281C2" w:rsidR="00BF03C4" w:rsidRPr="009630DA" w:rsidRDefault="00000000" w:rsidP="00BF03C4">
            <w:sdt>
              <w:sdtPr>
                <w:id w:val="90032333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r>
      <w:tr w:rsidR="00B87020" w:rsidRPr="00576E63" w14:paraId="1A680045"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EED0B05" w14:textId="1B511D77" w:rsidR="00BF03C4" w:rsidRPr="001B3C4F" w:rsidRDefault="00272005" w:rsidP="00BF03C4">
            <w:r>
              <w:t>16</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56CC7C1B" w14:textId="490B3944" w:rsidR="00BF03C4" w:rsidRDefault="00BF03C4" w:rsidP="00BF03C4">
            <w:pPr>
              <w:pStyle w:val="NormalIndent"/>
            </w:pPr>
            <w:r>
              <w:t xml:space="preserve">Any additional dilapidation survey information </w:t>
            </w:r>
            <w:r w:rsidRPr="00B61F97">
              <w:rPr>
                <w:i/>
                <w:iCs/>
              </w:rPr>
              <w:t>(where the dilapidation survey is prepared by ARTC)</w:t>
            </w:r>
            <w:r w:rsidRPr="006C2751">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DC207F9" w14:textId="515D813B" w:rsidR="00BF03C4" w:rsidRDefault="00000000" w:rsidP="00BF03C4">
            <w:sdt>
              <w:sdtPr>
                <w:id w:val="584196318"/>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17B8D871" w14:textId="5BDABB0A" w:rsidR="00BF03C4" w:rsidRDefault="00000000" w:rsidP="00BF03C4">
            <w:sdt>
              <w:sdtPr>
                <w:id w:val="2129277388"/>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295419A1" w14:textId="22E1371B" w:rsidR="00BF03C4" w:rsidRPr="009630DA" w:rsidRDefault="00000000" w:rsidP="00BF03C4">
            <w:sdt>
              <w:sdtPr>
                <w:id w:val="-1660456878"/>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r>
      <w:tr w:rsidR="00B87020" w:rsidRPr="00576E63" w14:paraId="34C221A2"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5D98229" w14:textId="11E4118F" w:rsidR="00BF03C4" w:rsidRPr="001B3C4F" w:rsidRDefault="00272005" w:rsidP="00BF03C4">
            <w:r>
              <w:t>17</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04631034" w14:textId="77124AB5" w:rsidR="00BF03C4" w:rsidRDefault="00BF03C4" w:rsidP="00BF03C4">
            <w:pPr>
              <w:pStyle w:val="NormalIndent"/>
            </w:pPr>
            <w:r>
              <w:t xml:space="preserve">Safety </w:t>
            </w:r>
            <w:r w:rsidR="00E67F64">
              <w:t>i</w:t>
            </w:r>
            <w:r>
              <w:t xml:space="preserve">n Design reports </w:t>
            </w:r>
            <w:r w:rsidRPr="00B61F97">
              <w:rPr>
                <w:i/>
                <w:iCs/>
              </w:rPr>
              <w:t>(where applicable)</w:t>
            </w:r>
            <w:r w:rsidRPr="006C2751">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67713BEF" w14:textId="77777777" w:rsidR="00BF03C4" w:rsidRDefault="00000000" w:rsidP="00BF03C4">
            <w:sdt>
              <w:sdtPr>
                <w:id w:val="-9911097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E151DA2" w14:textId="77777777" w:rsidR="00BF03C4" w:rsidRDefault="00000000" w:rsidP="00BF03C4">
            <w:sdt>
              <w:sdtPr>
                <w:id w:val="-2098628646"/>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B1EB994" w14:textId="49687B48" w:rsidR="00BF03C4" w:rsidRPr="009630DA" w:rsidRDefault="00000000" w:rsidP="00BF03C4">
            <w:sdt>
              <w:sdtPr>
                <w:id w:val="1300964590"/>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r>
      <w:tr w:rsidR="00B87020" w:rsidRPr="00576E63" w14:paraId="377EFB1C"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3F07043" w14:textId="75825EAE" w:rsidR="00BF03C4" w:rsidRPr="001B3C4F" w:rsidRDefault="00272005" w:rsidP="00BF03C4">
            <w:r>
              <w:t>18</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16359E61" w14:textId="00458C6A" w:rsidR="00BF03C4" w:rsidRDefault="00BF03C4" w:rsidP="00BF03C4">
            <w:pPr>
              <w:pStyle w:val="NormalIndent"/>
            </w:pPr>
            <w:r>
              <w:t xml:space="preserve">Other known safety hazards &amp; risks </w:t>
            </w:r>
            <w:r w:rsidRPr="00B61F97">
              <w:rPr>
                <w:i/>
                <w:iCs/>
              </w:rPr>
              <w:t>(</w:t>
            </w:r>
            <w:r>
              <w:rPr>
                <w:i/>
                <w:iCs/>
              </w:rPr>
              <w:t>to be listed below</w:t>
            </w:r>
            <w:r w:rsidRPr="00B61F97">
              <w:rPr>
                <w:i/>
                <w:iCs/>
              </w:rPr>
              <w:t>)</w:t>
            </w:r>
            <w:r>
              <w:t xml:space="preserve"> </w:t>
            </w:r>
          </w:p>
          <w:p w14:paraId="588112A1" w14:textId="14A75B98" w:rsidR="00BF03C4" w:rsidRDefault="00BF03C4" w:rsidP="00BF03C4">
            <w:pPr>
              <w:pStyle w:val="NormalIndent"/>
            </w:pPr>
            <w:r>
              <w:t>_______________________________________________________________</w:t>
            </w:r>
          </w:p>
          <w:p w14:paraId="73718DE3" w14:textId="77777777" w:rsidR="00BF03C4" w:rsidRDefault="00BF03C4" w:rsidP="00BF03C4">
            <w:pPr>
              <w:pStyle w:val="NormalIndent"/>
            </w:pPr>
          </w:p>
          <w:p w14:paraId="5AF62444" w14:textId="77777777" w:rsidR="00BF03C4" w:rsidRDefault="00BF03C4" w:rsidP="00BF03C4">
            <w:pPr>
              <w:pStyle w:val="NormalIndent"/>
            </w:pPr>
            <w:r>
              <w:t>_______________________________________________________________</w:t>
            </w:r>
          </w:p>
          <w:p w14:paraId="1A0F95FB" w14:textId="22EF8CB8" w:rsidR="00727F33" w:rsidRPr="008C24E7" w:rsidDel="00C8117C" w:rsidRDefault="00727F33" w:rsidP="00BF03C4">
            <w:pPr>
              <w:pStyle w:val="NormalIndent"/>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2F97747" w14:textId="77777777" w:rsidR="00BF03C4" w:rsidRPr="002B07C8" w:rsidRDefault="00000000" w:rsidP="00BF03C4">
            <w:sdt>
              <w:sdtPr>
                <w:id w:val="271827908"/>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761C85F" w14:textId="77777777" w:rsidR="00BF03C4" w:rsidRPr="002B07C8" w:rsidRDefault="00000000" w:rsidP="00BF03C4">
            <w:sdt>
              <w:sdtPr>
                <w:id w:val="-178881226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D50955E" w14:textId="2C5A0DB6" w:rsidR="00BF03C4" w:rsidRPr="009630DA" w:rsidRDefault="00000000" w:rsidP="00BF03C4">
            <w:sdt>
              <w:sdtPr>
                <w:id w:val="3679398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r>
      <w:tr w:rsidR="00E60E0D" w:rsidRPr="006B7561" w14:paraId="091BA07E"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7029A7EA" w14:textId="752F8C03" w:rsidR="00E60E0D" w:rsidRDefault="00E60E0D" w:rsidP="00E60E0D">
            <w:pPr>
              <w:pStyle w:val="Heading"/>
            </w:pPr>
            <w:r>
              <w:t>Safety Management</w:t>
            </w:r>
          </w:p>
        </w:tc>
      </w:tr>
      <w:tr w:rsidR="00B87020" w:rsidRPr="00576E63" w14:paraId="46FF194D" w14:textId="77777777" w:rsidTr="00F407F5">
        <w:tc>
          <w:tcPr>
            <w:tcW w:w="721" w:type="dxa"/>
            <w:vAlign w:val="center"/>
          </w:tcPr>
          <w:p w14:paraId="6BCBC9F0" w14:textId="6B0D5BCD" w:rsidR="00E60E0D" w:rsidRPr="001B3C4F" w:rsidRDefault="000B32E3" w:rsidP="00E60E0D">
            <w:r>
              <w:t>19</w:t>
            </w:r>
          </w:p>
        </w:tc>
        <w:tc>
          <w:tcPr>
            <w:tcW w:w="7340" w:type="dxa"/>
            <w:shd w:val="clear" w:color="auto" w:fill="auto"/>
            <w:vAlign w:val="center"/>
          </w:tcPr>
          <w:p w14:paraId="5E1B7CC5" w14:textId="315F3592" w:rsidR="00E60E0D" w:rsidRDefault="00E60E0D" w:rsidP="00E60E0D">
            <w:r w:rsidRPr="00633DB6">
              <w:t xml:space="preserve">Confirm that the Contractor’s key </w:t>
            </w:r>
            <w:r>
              <w:t>workers</w:t>
            </w:r>
            <w:r w:rsidRPr="00633DB6">
              <w:t xml:space="preserve"> nominated under the Contract are available and ready to be mobilised</w:t>
            </w:r>
            <w:r>
              <w:t xml:space="preserve"> at the commencement of works on site.</w:t>
            </w:r>
          </w:p>
          <w:p w14:paraId="040EDEA6" w14:textId="68FAD27A" w:rsidR="00E60E0D" w:rsidRPr="00A2620B" w:rsidRDefault="00E60E0D" w:rsidP="00E60E0D">
            <w:pPr>
              <w:rPr>
                <w:i/>
                <w:iCs/>
              </w:rPr>
            </w:pPr>
            <w:r w:rsidRPr="00A2620B">
              <w:rPr>
                <w:i/>
                <w:iCs/>
              </w:rPr>
              <w:t>(including Project Safety Office</w:t>
            </w:r>
            <w:r w:rsidR="000B32E3">
              <w:rPr>
                <w:i/>
                <w:iCs/>
              </w:rPr>
              <w:t>r</w:t>
            </w:r>
            <w:r w:rsidRPr="00A2620B">
              <w:rPr>
                <w:i/>
                <w:iCs/>
              </w:rPr>
              <w:t xml:space="preserve"> (PSO), Site Supervisor</w:t>
            </w:r>
            <w:r>
              <w:rPr>
                <w:i/>
                <w:iCs/>
              </w:rPr>
              <w:t>s</w:t>
            </w:r>
            <w:r w:rsidRPr="00A2620B">
              <w:rPr>
                <w:i/>
                <w:iCs/>
              </w:rPr>
              <w:t>, etc.)</w:t>
            </w:r>
          </w:p>
        </w:tc>
        <w:tc>
          <w:tcPr>
            <w:tcW w:w="721" w:type="dxa"/>
            <w:shd w:val="clear" w:color="auto" w:fill="auto"/>
            <w:vAlign w:val="center"/>
          </w:tcPr>
          <w:p w14:paraId="4980446C" w14:textId="24303B68" w:rsidR="00E60E0D" w:rsidRDefault="00000000" w:rsidP="00E60E0D">
            <w:sdt>
              <w:sdtPr>
                <w:id w:val="351930342"/>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auto"/>
            <w:vAlign w:val="center"/>
          </w:tcPr>
          <w:p w14:paraId="58CDACF6" w14:textId="7B159DB6" w:rsidR="00E60E0D" w:rsidRDefault="00000000" w:rsidP="00E60E0D">
            <w:sdt>
              <w:sdtPr>
                <w:id w:val="-758749612"/>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D9D9D9" w:themeFill="background1" w:themeFillShade="D9"/>
            <w:vAlign w:val="center"/>
          </w:tcPr>
          <w:p w14:paraId="65714F61" w14:textId="77777777" w:rsidR="00E60E0D" w:rsidRPr="002B07C8" w:rsidRDefault="00E60E0D" w:rsidP="00E60E0D">
            <w:pPr>
              <w:rPr>
                <w:b/>
              </w:rPr>
            </w:pPr>
          </w:p>
        </w:tc>
      </w:tr>
      <w:tr w:rsidR="00B87020" w:rsidRPr="00576E63" w14:paraId="4CEADEBD" w14:textId="77777777" w:rsidTr="00F407F5">
        <w:tc>
          <w:tcPr>
            <w:tcW w:w="721" w:type="dxa"/>
            <w:vAlign w:val="center"/>
          </w:tcPr>
          <w:p w14:paraId="03E8A538" w14:textId="460129CC" w:rsidR="00E60E0D" w:rsidRPr="001B3C4F" w:rsidRDefault="000B32E3" w:rsidP="00E60E0D">
            <w:r>
              <w:t>20</w:t>
            </w:r>
          </w:p>
        </w:tc>
        <w:tc>
          <w:tcPr>
            <w:tcW w:w="7340" w:type="dxa"/>
            <w:shd w:val="clear" w:color="auto" w:fill="auto"/>
            <w:vAlign w:val="center"/>
          </w:tcPr>
          <w:p w14:paraId="6D274202" w14:textId="687A49BA" w:rsidR="00E60E0D" w:rsidRDefault="00E60E0D" w:rsidP="00E60E0D">
            <w:r>
              <w:t>Confirm th</w:t>
            </w:r>
            <w:r w:rsidR="007E61ED">
              <w:t xml:space="preserve">at </w:t>
            </w:r>
            <w:r w:rsidR="00CA6F9A">
              <w:t xml:space="preserve">arrangements are established </w:t>
            </w:r>
            <w:r w:rsidR="002A7A7D">
              <w:t xml:space="preserve">for </w:t>
            </w:r>
            <w:r>
              <w:t>regular monitoring of works.</w:t>
            </w:r>
          </w:p>
          <w:p w14:paraId="0F17059A" w14:textId="485421C9" w:rsidR="00E60E0D" w:rsidRPr="00EB2652" w:rsidDel="00C8117C" w:rsidRDefault="00E60E0D" w:rsidP="00E60E0D">
            <w:pPr>
              <w:rPr>
                <w:i/>
                <w:iCs/>
              </w:rPr>
            </w:pPr>
            <w:r w:rsidRPr="00EB2652">
              <w:rPr>
                <w:i/>
                <w:iCs/>
              </w:rPr>
              <w:t>(Discuss and identify opportunities for joint Contractor / ARTC Safe Work Interactions on a regular basis)</w:t>
            </w:r>
          </w:p>
        </w:tc>
        <w:tc>
          <w:tcPr>
            <w:tcW w:w="721" w:type="dxa"/>
            <w:shd w:val="clear" w:color="auto" w:fill="auto"/>
            <w:vAlign w:val="center"/>
          </w:tcPr>
          <w:p w14:paraId="013E9787" w14:textId="77777777" w:rsidR="00E60E0D" w:rsidRPr="002B07C8" w:rsidRDefault="00000000" w:rsidP="00E60E0D">
            <w:sdt>
              <w:sdtPr>
                <w:id w:val="558210359"/>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auto"/>
            <w:vAlign w:val="center"/>
          </w:tcPr>
          <w:p w14:paraId="5947BA75" w14:textId="77777777" w:rsidR="00E60E0D" w:rsidRPr="002B07C8" w:rsidRDefault="00000000" w:rsidP="00E60E0D">
            <w:sdt>
              <w:sdtPr>
                <w:id w:val="-1418791677"/>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D9D9D9" w:themeFill="background1" w:themeFillShade="D9"/>
            <w:vAlign w:val="center"/>
          </w:tcPr>
          <w:p w14:paraId="2FC8FEFC" w14:textId="77777777" w:rsidR="00E60E0D" w:rsidRPr="002B07C8" w:rsidRDefault="00E60E0D" w:rsidP="00E60E0D">
            <w:pPr>
              <w:rPr>
                <w:b/>
              </w:rPr>
            </w:pPr>
          </w:p>
        </w:tc>
      </w:tr>
      <w:tr w:rsidR="00B87020" w:rsidRPr="00576E63" w14:paraId="1888D9B4"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7C5A5E41" w14:textId="366B6539" w:rsidR="00BF03C4" w:rsidRPr="001B3C4F" w:rsidRDefault="00FA677C" w:rsidP="00BF03C4">
            <w:r>
              <w:t>21</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4DF664C2" w14:textId="7B7C5C78" w:rsidR="00BF03C4" w:rsidRPr="00DF7022" w:rsidRDefault="00BF03C4" w:rsidP="00BF03C4">
            <w:pPr>
              <w:rPr>
                <w:i/>
                <w:iCs/>
              </w:rPr>
            </w:pPr>
            <w:r>
              <w:t>Will the C</w:t>
            </w:r>
            <w:r w:rsidRPr="0021425A">
              <w:t>ontractor be engaging any subcontractor</w:t>
            </w:r>
            <w:r>
              <w:t>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0845560" w14:textId="77777777" w:rsidR="00BF03C4" w:rsidRPr="009630DA" w:rsidRDefault="00000000" w:rsidP="00BF03C4">
            <w:sdt>
              <w:sdtPr>
                <w:id w:val="-183197082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FCBF0C1" w14:textId="77777777" w:rsidR="00BF03C4" w:rsidRPr="009630DA" w:rsidRDefault="00000000" w:rsidP="00BF03C4">
            <w:sdt>
              <w:sdtPr>
                <w:id w:val="-1422320906"/>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014BF" w14:textId="77777777" w:rsidR="00BF03C4" w:rsidRPr="009630DA" w:rsidRDefault="00BF03C4" w:rsidP="00BF03C4"/>
        </w:tc>
      </w:tr>
      <w:tr w:rsidR="00B87020" w:rsidRPr="00576E63" w14:paraId="1DC0D50D"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722966A" w14:textId="511710D3" w:rsidR="00BF03C4" w:rsidRPr="001B3C4F" w:rsidRDefault="00FA677C" w:rsidP="00BF03C4">
            <w:r>
              <w:t>22</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34F1443D" w14:textId="204A129B" w:rsidR="00BF03C4" w:rsidRDefault="00BF03C4" w:rsidP="00BF03C4">
            <w:r>
              <w:t xml:space="preserve">If the answer to the above question is “Yes” - the Contractor acknowledges that they must </w:t>
            </w:r>
            <w:r w:rsidRPr="0021425A">
              <w:t xml:space="preserve">inform ARTC each time </w:t>
            </w:r>
            <w:r>
              <w:t xml:space="preserve">a new subcontractor commences on the project. </w:t>
            </w:r>
          </w:p>
          <w:p w14:paraId="26D3A8EF" w14:textId="48A56826" w:rsidR="00BF03C4" w:rsidRPr="00DF7022" w:rsidRDefault="00BF03C4" w:rsidP="00BF03C4">
            <w:pPr>
              <w:rPr>
                <w:i/>
                <w:iCs/>
              </w:rPr>
            </w:pPr>
            <w:r w:rsidRPr="00DF7022">
              <w:rPr>
                <w:i/>
                <w:iCs/>
              </w:rPr>
              <w:t xml:space="preserve">(the method of communication to be agreed </w:t>
            </w:r>
            <w:r>
              <w:rPr>
                <w:i/>
                <w:iCs/>
              </w:rPr>
              <w:t xml:space="preserve">and documented </w:t>
            </w:r>
            <w:r w:rsidRPr="00DF7022">
              <w:rPr>
                <w:i/>
                <w:iCs/>
              </w:rPr>
              <w:t>between the parties)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104AB53" w14:textId="77777777" w:rsidR="00BF03C4" w:rsidRPr="009630DA" w:rsidRDefault="00000000" w:rsidP="00BF03C4">
            <w:sdt>
              <w:sdtPr>
                <w:id w:val="-164611248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B2D421A" w14:textId="77777777" w:rsidR="00BF03C4" w:rsidRPr="009630DA" w:rsidRDefault="00000000" w:rsidP="00BF03C4">
            <w:sdt>
              <w:sdtPr>
                <w:id w:val="936633401"/>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24DCD11" w14:textId="4E0E5950" w:rsidR="00BF03C4" w:rsidRPr="009630DA" w:rsidRDefault="00000000" w:rsidP="00BF03C4">
            <w:sdt>
              <w:sdtPr>
                <w:id w:val="-38610719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r>
      <w:tr w:rsidR="00B87020" w:rsidRPr="00576E63" w14:paraId="1E4C8F37" w14:textId="77777777" w:rsidTr="00F407F5">
        <w:tc>
          <w:tcPr>
            <w:tcW w:w="721" w:type="dxa"/>
            <w:vAlign w:val="center"/>
          </w:tcPr>
          <w:p w14:paraId="0CE2E2E1" w14:textId="7CED55AD" w:rsidR="00BF03C4" w:rsidRPr="001B3C4F" w:rsidRDefault="00FA677C" w:rsidP="00BF03C4">
            <w:r>
              <w:t>23</w:t>
            </w:r>
          </w:p>
        </w:tc>
        <w:tc>
          <w:tcPr>
            <w:tcW w:w="7340" w:type="dxa"/>
            <w:shd w:val="clear" w:color="auto" w:fill="auto"/>
            <w:vAlign w:val="center"/>
          </w:tcPr>
          <w:p w14:paraId="4838E8A4" w14:textId="782B1CBE" w:rsidR="00BF03C4" w:rsidRDefault="00BF03C4" w:rsidP="00BF03C4">
            <w:r w:rsidRPr="00EE6449">
              <w:t xml:space="preserve">The Contractor </w:t>
            </w:r>
            <w:r>
              <w:t>acknowledges that all</w:t>
            </w:r>
            <w:r w:rsidRPr="00EE6449">
              <w:t xml:space="preserve"> workers </w:t>
            </w:r>
            <w:r>
              <w:t xml:space="preserve">and subcontractors </w:t>
            </w:r>
            <w:r w:rsidRPr="00EE6449">
              <w:t xml:space="preserve">on the project must </w:t>
            </w:r>
            <w:r>
              <w:t xml:space="preserve">carry out all high-risk construction works in compliance with the approved </w:t>
            </w:r>
            <w:r w:rsidRPr="00EE6449">
              <w:t>SWMS</w:t>
            </w:r>
            <w:r>
              <w:t xml:space="preserve"> </w:t>
            </w:r>
          </w:p>
          <w:p w14:paraId="7726965F" w14:textId="4C307622" w:rsidR="00BF03C4" w:rsidRPr="00354249" w:rsidRDefault="00BF03C4" w:rsidP="00BF03C4">
            <w:r w:rsidRPr="00D83A27">
              <w:rPr>
                <w:i/>
                <w:iCs/>
              </w:rPr>
              <w:t>(Reinforce the principle of</w:t>
            </w:r>
            <w:r>
              <w:t xml:space="preserve"> </w:t>
            </w:r>
            <w:r w:rsidRPr="00620D10">
              <w:rPr>
                <w:b/>
                <w:bCs/>
                <w:i/>
                <w:iCs/>
              </w:rPr>
              <w:t>“do what you say you will do”</w:t>
            </w:r>
            <w:r w:rsidRPr="00D83A27">
              <w:rPr>
                <w:i/>
                <w:iCs/>
              </w:rPr>
              <w:t>.)</w:t>
            </w:r>
          </w:p>
        </w:tc>
        <w:tc>
          <w:tcPr>
            <w:tcW w:w="721" w:type="dxa"/>
            <w:shd w:val="clear" w:color="auto" w:fill="auto"/>
            <w:vAlign w:val="center"/>
          </w:tcPr>
          <w:p w14:paraId="1E63AE8A" w14:textId="0402E18C" w:rsidR="00BF03C4" w:rsidRDefault="00000000" w:rsidP="00BF03C4">
            <w:sdt>
              <w:sdtPr>
                <w:id w:val="-209955072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shd w:val="clear" w:color="auto" w:fill="auto"/>
            <w:vAlign w:val="center"/>
          </w:tcPr>
          <w:p w14:paraId="712BB547" w14:textId="3774679C" w:rsidR="00BF03C4" w:rsidRDefault="00000000" w:rsidP="00BF03C4">
            <w:sdt>
              <w:sdtPr>
                <w:id w:val="-81447788"/>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shd w:val="clear" w:color="auto" w:fill="D9D9D9" w:themeFill="background1" w:themeFillShade="D9"/>
            <w:vAlign w:val="center"/>
          </w:tcPr>
          <w:p w14:paraId="34D65A22" w14:textId="77777777" w:rsidR="00BF03C4" w:rsidRPr="002B07C8" w:rsidRDefault="00BF03C4" w:rsidP="00BF03C4">
            <w:pPr>
              <w:rPr>
                <w:b/>
              </w:rPr>
            </w:pPr>
          </w:p>
        </w:tc>
      </w:tr>
      <w:tr w:rsidR="00B87020" w:rsidRPr="00576E63" w14:paraId="3EEC2356"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96FE6A7" w14:textId="13C8F97E" w:rsidR="00BF03C4" w:rsidRPr="001B3C4F" w:rsidRDefault="00FA677C" w:rsidP="00BF03C4">
            <w:r>
              <w:t>24</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04F08763" w14:textId="27A751FF" w:rsidR="00BF03C4" w:rsidRPr="008C24E7" w:rsidDel="00C8117C" w:rsidRDefault="00825514" w:rsidP="00BF03C4">
            <w:r>
              <w:t>Have</w:t>
            </w:r>
            <w:r w:rsidR="007C5C26">
              <w:t xml:space="preserve"> </w:t>
            </w:r>
            <w:r w:rsidR="00E761E6">
              <w:t>arrangements been established</w:t>
            </w:r>
            <w:r w:rsidR="00B01D3E">
              <w:t xml:space="preserve"> to</w:t>
            </w:r>
            <w:r w:rsidR="00E94684">
              <w:t xml:space="preserve"> </w:t>
            </w:r>
            <w:r w:rsidR="00BF03C4">
              <w:t>monitor and report on t</w:t>
            </w:r>
            <w:r w:rsidR="00BF03C4" w:rsidRPr="00781BFA">
              <w:t xml:space="preserve">he safety performance of </w:t>
            </w:r>
            <w:r w:rsidR="00BF03C4">
              <w:t xml:space="preserve">all workers and </w:t>
            </w:r>
            <w:r w:rsidR="00BF03C4" w:rsidRPr="00781BFA">
              <w:t>subcontractors</w:t>
            </w:r>
            <w:r w:rsidR="00BF03C4">
              <w:t xml:space="preserve"> on the project.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A8697F7" w14:textId="77777777" w:rsidR="00BF03C4" w:rsidRPr="002B07C8" w:rsidRDefault="00000000" w:rsidP="00BF03C4">
            <w:sdt>
              <w:sdtPr>
                <w:id w:val="-36244407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8809EA5" w14:textId="77777777" w:rsidR="00BF03C4" w:rsidRPr="002B07C8" w:rsidRDefault="00000000" w:rsidP="00BF03C4">
            <w:sdt>
              <w:sdtPr>
                <w:id w:val="556829205"/>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2F775" w14:textId="77777777" w:rsidR="00BF03C4" w:rsidRPr="009630DA" w:rsidRDefault="00BF03C4" w:rsidP="00BF03C4"/>
        </w:tc>
      </w:tr>
      <w:tr w:rsidR="00E60E0D" w:rsidRPr="006B7561" w14:paraId="015A5905"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5B950B8" w14:textId="4A863FAB" w:rsidR="00E60E0D" w:rsidRDefault="00E60E0D" w:rsidP="00E60E0D">
            <w:pPr>
              <w:pStyle w:val="Heading"/>
            </w:pPr>
            <w:r>
              <w:lastRenderedPageBreak/>
              <w:t>Communication, Consultation &amp; Coordination.</w:t>
            </w:r>
          </w:p>
        </w:tc>
      </w:tr>
      <w:tr w:rsidR="00B87020" w:rsidRPr="00576E63" w14:paraId="6C40B72F" w14:textId="77777777" w:rsidTr="00F407F5">
        <w:tc>
          <w:tcPr>
            <w:tcW w:w="721" w:type="dxa"/>
            <w:vAlign w:val="center"/>
          </w:tcPr>
          <w:p w14:paraId="09C7CFCD" w14:textId="101A04CB" w:rsidR="00E60E0D" w:rsidRPr="001B3C4F" w:rsidRDefault="00E54C3D" w:rsidP="00E60E0D">
            <w:r>
              <w:t>25</w:t>
            </w:r>
          </w:p>
        </w:tc>
        <w:tc>
          <w:tcPr>
            <w:tcW w:w="7340" w:type="dxa"/>
            <w:shd w:val="clear" w:color="auto" w:fill="auto"/>
            <w:vAlign w:val="center"/>
          </w:tcPr>
          <w:p w14:paraId="517B9774" w14:textId="1C57D982" w:rsidR="00E60E0D" w:rsidRPr="00354249" w:rsidRDefault="00E60E0D" w:rsidP="00E60E0D">
            <w:r>
              <w:t>Have all communication methods and protocols been established and agreed between the Contractor and ARTC?</w:t>
            </w:r>
          </w:p>
        </w:tc>
        <w:tc>
          <w:tcPr>
            <w:tcW w:w="721" w:type="dxa"/>
            <w:shd w:val="clear" w:color="auto" w:fill="auto"/>
            <w:vAlign w:val="center"/>
          </w:tcPr>
          <w:p w14:paraId="0D6E2EE3" w14:textId="62963A35" w:rsidR="00E60E0D" w:rsidRDefault="00000000" w:rsidP="00E60E0D">
            <w:sdt>
              <w:sdtPr>
                <w:id w:val="-1165243931"/>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auto"/>
            <w:vAlign w:val="center"/>
          </w:tcPr>
          <w:p w14:paraId="57096399" w14:textId="75C596CB" w:rsidR="00E60E0D" w:rsidRDefault="00000000" w:rsidP="00E60E0D">
            <w:sdt>
              <w:sdtPr>
                <w:id w:val="1887913593"/>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D9D9D9" w:themeFill="background1" w:themeFillShade="D9"/>
            <w:vAlign w:val="center"/>
          </w:tcPr>
          <w:p w14:paraId="1E3EDA12" w14:textId="77777777" w:rsidR="00E60E0D" w:rsidRPr="002B07C8" w:rsidRDefault="00E60E0D" w:rsidP="00E60E0D">
            <w:pPr>
              <w:rPr>
                <w:b/>
              </w:rPr>
            </w:pPr>
          </w:p>
        </w:tc>
      </w:tr>
      <w:tr w:rsidR="00B87020" w:rsidRPr="00576E63" w14:paraId="7DFAA14F"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215D4CF" w14:textId="34845159" w:rsidR="00E60E0D" w:rsidRPr="001B3C4F" w:rsidRDefault="00E54C3D" w:rsidP="00E60E0D">
            <w:r>
              <w:t>26</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64B24E00" w14:textId="47C31741" w:rsidR="00E60E0D" w:rsidRPr="0056287B" w:rsidRDefault="005C3432" w:rsidP="00E60E0D">
            <w:pPr>
              <w:rPr>
                <w:i/>
                <w:iCs/>
              </w:rPr>
            </w:pPr>
            <w:r>
              <w:t xml:space="preserve">Ensure that </w:t>
            </w:r>
            <w:r w:rsidR="008B4817">
              <w:t xml:space="preserve">arrangements are in place </w:t>
            </w:r>
            <w:r w:rsidR="00D83A9F">
              <w:t xml:space="preserve">to manage </w:t>
            </w:r>
            <w:r w:rsidR="00D159D9">
              <w:t>lone or remote workers</w:t>
            </w:r>
            <w:r w:rsidR="00A22B2A">
              <w:t xml:space="preserve">, including journey management and </w:t>
            </w:r>
            <w:r w:rsidR="00A53432">
              <w:t>methods for effective communication and emergency response</w:t>
            </w:r>
            <w:r w:rsidR="00A53432" w:rsidDel="00A53432">
              <w:t xml:space="preserve"> </w:t>
            </w:r>
            <w:r w:rsidR="00E60E0D" w:rsidRPr="0056287B">
              <w:rPr>
                <w:i/>
                <w:iCs/>
              </w:rPr>
              <w:t>e.g. Satellite phones, radio repeaters, etc.)</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7673413" w14:textId="77777777" w:rsidR="00E60E0D" w:rsidRPr="009630DA" w:rsidRDefault="00000000" w:rsidP="00E60E0D">
            <w:sdt>
              <w:sdtPr>
                <w:id w:val="-813109583"/>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D45856F" w14:textId="77777777" w:rsidR="00E60E0D" w:rsidRPr="009630DA" w:rsidRDefault="00000000" w:rsidP="00E60E0D">
            <w:sdt>
              <w:sdtPr>
                <w:id w:val="1998917446"/>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F1CC692" w14:textId="19FBFC6D" w:rsidR="00E60E0D" w:rsidRPr="009630DA" w:rsidRDefault="00000000" w:rsidP="00E60E0D">
            <w:sdt>
              <w:sdtPr>
                <w:id w:val="789240204"/>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r>
      <w:tr w:rsidR="00E60E0D" w:rsidRPr="006B7561" w14:paraId="24BAEB88"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2F352436" w14:textId="50E8CEEE" w:rsidR="00E60E0D" w:rsidRDefault="00E60E0D" w:rsidP="00E60E0D">
            <w:pPr>
              <w:pStyle w:val="Heading"/>
            </w:pPr>
            <w:r>
              <w:t>Identification and Management of High Risk Construction Works (HRCW) and SWMS</w:t>
            </w:r>
          </w:p>
        </w:tc>
      </w:tr>
      <w:tr w:rsidR="00B87020" w:rsidRPr="00576E63" w14:paraId="7A3FDA12"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4540FA5" w14:textId="00B35102" w:rsidR="00E60E0D" w:rsidRPr="001B3C4F" w:rsidRDefault="00E54C3D" w:rsidP="00E60E0D">
            <w:r>
              <w:t>27</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17E90596" w14:textId="72AACDCC" w:rsidR="00E60E0D" w:rsidRPr="008C24E7" w:rsidRDefault="00E60E0D" w:rsidP="00E60E0D">
            <w:r>
              <w:t xml:space="preserve">Has </w:t>
            </w:r>
            <w:r w:rsidR="00B858E2">
              <w:t>C</w:t>
            </w:r>
            <w:r w:rsidR="00995AE0">
              <w:t xml:space="preserve">ontractor </w:t>
            </w:r>
            <w:r w:rsidR="00B858E2">
              <w:t>identified</w:t>
            </w:r>
            <w:r w:rsidR="00540198">
              <w:t xml:space="preserve"> </w:t>
            </w:r>
            <w:r>
              <w:t>high risk construction works (HRCW)</w:t>
            </w:r>
            <w:r w:rsidR="001A4BCE">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187FA65" w14:textId="07C26A1F" w:rsidR="00E60E0D" w:rsidRDefault="00000000" w:rsidP="00E60E0D">
            <w:sdt>
              <w:sdtPr>
                <w:id w:val="-760214846"/>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89DE9A8" w14:textId="67845C61" w:rsidR="00E60E0D" w:rsidRDefault="00000000" w:rsidP="00E60E0D">
            <w:sdt>
              <w:sdtPr>
                <w:id w:val="-1864665676"/>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99A44" w14:textId="77777777" w:rsidR="00E60E0D" w:rsidRPr="009630DA" w:rsidRDefault="00E60E0D" w:rsidP="00E60E0D"/>
        </w:tc>
      </w:tr>
      <w:tr w:rsidR="00B87020" w:rsidRPr="00576E63" w14:paraId="7FFA2983"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4FFB77A4" w14:textId="1DA60865" w:rsidR="00BF03C4" w:rsidRPr="001B3C4F" w:rsidRDefault="00E54C3D" w:rsidP="00BF03C4">
            <w:r>
              <w:t>28</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7D29BBD2" w14:textId="0BED6F6C" w:rsidR="00BF03C4" w:rsidRPr="008C24E7" w:rsidRDefault="00BF03C4" w:rsidP="00BF03C4">
            <w:r>
              <w:t xml:space="preserve">For all identified HRCW activities commencing immediately following mobilisation, has </w:t>
            </w:r>
            <w:r w:rsidR="00DA212E">
              <w:t xml:space="preserve">the ARTC </w:t>
            </w:r>
            <w:r w:rsidR="00D1723A">
              <w:t xml:space="preserve">Contractor Manager </w:t>
            </w:r>
            <w:r>
              <w:t>received and reviewed all SWMS for all direct and subcontractor works on the project?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517610C" w14:textId="3A19FE0E" w:rsidR="00BF03C4" w:rsidRDefault="00000000" w:rsidP="00BF03C4">
            <w:sdt>
              <w:sdtPr>
                <w:id w:val="1074702306"/>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CF2E9A5" w14:textId="12343ACD" w:rsidR="00BF03C4" w:rsidRDefault="00000000" w:rsidP="00BF03C4">
            <w:sdt>
              <w:sdtPr>
                <w:id w:val="-597020300"/>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A2213" w14:textId="77777777" w:rsidR="00BF03C4" w:rsidRPr="009630DA" w:rsidRDefault="00BF03C4" w:rsidP="00BF03C4"/>
        </w:tc>
      </w:tr>
      <w:tr w:rsidR="00B87020" w:rsidRPr="00576E63" w14:paraId="2172F7D3"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A1BA711" w14:textId="2ED82AD9" w:rsidR="00BF03C4" w:rsidRPr="001B3C4F" w:rsidRDefault="00E54C3D" w:rsidP="00BF03C4">
            <w:r>
              <w:t>29</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51E4F717" w14:textId="47930A1F" w:rsidR="00BF03C4" w:rsidRDefault="00BF03C4" w:rsidP="00BF03C4">
            <w:r>
              <w:t xml:space="preserve">Has the </w:t>
            </w:r>
            <w:r w:rsidR="00995AE0">
              <w:t>ARTC contractor manager</w:t>
            </w:r>
            <w:r>
              <w:t xml:space="preserve"> reviewed all SWMS for works commencing </w:t>
            </w:r>
            <w:r w:rsidRPr="00241AA3">
              <w:rPr>
                <w:b/>
                <w:bCs/>
                <w:i/>
                <w:iCs/>
              </w:rPr>
              <w:t>immediately</w:t>
            </w:r>
            <w:r>
              <w:t xml:space="preserve"> following mobilisation?</w:t>
            </w:r>
          </w:p>
          <w:p w14:paraId="57E804DF" w14:textId="7130896E" w:rsidR="00BF03C4" w:rsidRPr="000345B3" w:rsidRDefault="00BF03C4" w:rsidP="00BF03C4">
            <w:pPr>
              <w:rPr>
                <w:i/>
                <w:iCs/>
              </w:rPr>
            </w:pPr>
            <w:r w:rsidRPr="000345B3">
              <w:rPr>
                <w:i/>
                <w:iCs/>
              </w:rPr>
              <w:t xml:space="preserve">(Note that all SWMS must be reviewed and approved by ARTC </w:t>
            </w:r>
            <w:r>
              <w:rPr>
                <w:i/>
                <w:iCs/>
              </w:rPr>
              <w:t xml:space="preserve">using </w:t>
            </w:r>
            <w:r w:rsidRPr="0075705B">
              <w:rPr>
                <w:b/>
                <w:bCs/>
              </w:rPr>
              <w:t>EHS-FM-004 SWMS Checklist</w:t>
            </w:r>
            <w:r w:rsidRPr="000345B3">
              <w:rPr>
                <w:i/>
                <w:iCs/>
              </w:rPr>
              <w:t xml:space="preserve"> prior to the works described in the SWMS commenc</w:t>
            </w:r>
            <w:r>
              <w:rPr>
                <w:i/>
                <w:iCs/>
              </w:rPr>
              <w:t>ing</w:t>
            </w:r>
            <w:r w:rsidRPr="000345B3">
              <w:rPr>
                <w:i/>
                <w:iCs/>
              </w:rP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B0FBED7" w14:textId="77777777" w:rsidR="00BF03C4" w:rsidRDefault="00000000" w:rsidP="00BF03C4">
            <w:sdt>
              <w:sdtPr>
                <w:id w:val="-204389659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6194A86" w14:textId="77777777" w:rsidR="00BF03C4" w:rsidRDefault="00000000" w:rsidP="00BF03C4">
            <w:sdt>
              <w:sdtPr>
                <w:id w:val="48906815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CB971" w14:textId="77777777" w:rsidR="00BF03C4" w:rsidRPr="009630DA" w:rsidRDefault="00BF03C4" w:rsidP="00BF03C4"/>
        </w:tc>
      </w:tr>
      <w:tr w:rsidR="00B87020" w:rsidRPr="00576E63" w14:paraId="4A78DC42"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B17751C" w14:textId="6EF827D7" w:rsidR="00BF03C4" w:rsidRPr="001B3C4F" w:rsidRDefault="0063201C" w:rsidP="00BF03C4">
            <w:r>
              <w:t>30</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404A6388" w14:textId="203DF673" w:rsidR="00BF03C4" w:rsidRDefault="00BF03C4" w:rsidP="00BF03C4">
            <w:r>
              <w:t xml:space="preserve">The Contractor acknowledges that it must submit all </w:t>
            </w:r>
            <w:r w:rsidRPr="00241AA3">
              <w:rPr>
                <w:b/>
                <w:bCs/>
                <w:i/>
                <w:iCs/>
              </w:rPr>
              <w:t>future</w:t>
            </w:r>
            <w:r>
              <w:t xml:space="preserve"> SWMS to the </w:t>
            </w:r>
            <w:r w:rsidR="00995AE0">
              <w:t>ARTC contractor manager</w:t>
            </w:r>
            <w:r>
              <w:t xml:space="preserve"> for review?</w:t>
            </w:r>
          </w:p>
          <w:p w14:paraId="0DF48A04" w14:textId="00D94163" w:rsidR="00BF03C4" w:rsidRPr="008C24E7" w:rsidRDefault="00BF03C4" w:rsidP="00BF03C4">
            <w:r w:rsidRPr="000345B3">
              <w:rPr>
                <w:i/>
                <w:iCs/>
              </w:rPr>
              <w:t xml:space="preserve">(Note that all SWMS must be reviewed and approved by ARTC </w:t>
            </w:r>
            <w:r>
              <w:rPr>
                <w:i/>
                <w:iCs/>
              </w:rPr>
              <w:t xml:space="preserve">using </w:t>
            </w:r>
            <w:r w:rsidRPr="0075705B">
              <w:rPr>
                <w:b/>
                <w:bCs/>
              </w:rPr>
              <w:t>EHS-FM-004 SWMS Checklist</w:t>
            </w:r>
            <w:r w:rsidRPr="000345B3">
              <w:rPr>
                <w:i/>
                <w:iCs/>
              </w:rPr>
              <w:t xml:space="preserve"> prior to the works described in the SWMS commenc</w:t>
            </w:r>
            <w:r>
              <w:rPr>
                <w:i/>
                <w:iCs/>
              </w:rPr>
              <w:t>ing</w:t>
            </w:r>
            <w:r w:rsidRPr="000345B3">
              <w:rPr>
                <w:i/>
                <w:iCs/>
              </w:rP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95F82EE" w14:textId="57765572" w:rsidR="00BF03C4" w:rsidRDefault="00000000" w:rsidP="00BF03C4">
            <w:sdt>
              <w:sdtPr>
                <w:id w:val="-24326268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02EEF9A" w14:textId="5BED8BBB" w:rsidR="00BF03C4" w:rsidRDefault="00000000" w:rsidP="00BF03C4">
            <w:sdt>
              <w:sdtPr>
                <w:id w:val="-47915103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ACCA1" w14:textId="77777777" w:rsidR="00BF03C4" w:rsidRPr="009630DA" w:rsidRDefault="00BF03C4" w:rsidP="00BF03C4"/>
        </w:tc>
      </w:tr>
      <w:tr w:rsidR="00B87020" w:rsidRPr="00576E63" w14:paraId="08DE86E7"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5C4C3080" w14:textId="0424635C" w:rsidR="00BF03C4" w:rsidRPr="001B3C4F" w:rsidRDefault="0063201C" w:rsidP="00BF03C4">
            <w:r>
              <w:t>31</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71ED7B2F" w14:textId="77777777" w:rsidR="00BF03C4" w:rsidRPr="001D0CAC" w:rsidDel="00C8117C" w:rsidRDefault="00BF03C4" w:rsidP="00BF03C4">
            <w:r w:rsidRPr="001D0CAC">
              <w:t>The Contractor notes that any high risk construction works</w:t>
            </w:r>
            <w:r>
              <w:t xml:space="preserve"> (HRCW) </w:t>
            </w:r>
            <w:r w:rsidRPr="001D0CAC">
              <w:t>not carried out in accordance with the SWMS, work must be stopped immediately or as soon as it is safe to do so and resumed only in accordance with the SWMS.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E9BAE5D" w14:textId="77777777" w:rsidR="00BF03C4" w:rsidRPr="002B07C8" w:rsidRDefault="00000000" w:rsidP="00BF03C4">
            <w:sdt>
              <w:sdtPr>
                <w:id w:val="1203064492"/>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57CFC06" w14:textId="77777777" w:rsidR="00BF03C4" w:rsidRPr="002B07C8" w:rsidRDefault="00000000" w:rsidP="00BF03C4">
            <w:sdt>
              <w:sdtPr>
                <w:id w:val="1867720851"/>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D7501" w14:textId="77777777" w:rsidR="00BF03C4" w:rsidRPr="009630DA" w:rsidRDefault="00BF03C4" w:rsidP="00BF03C4"/>
        </w:tc>
      </w:tr>
      <w:tr w:rsidR="00E60E0D" w:rsidRPr="006B7561" w14:paraId="168F6C4D"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10F6481" w14:textId="0023AA44" w:rsidR="00E60E0D" w:rsidRDefault="00E60E0D" w:rsidP="00E60E0D">
            <w:pPr>
              <w:pStyle w:val="Heading"/>
            </w:pPr>
            <w:r>
              <w:t>Working on Track</w:t>
            </w:r>
          </w:p>
        </w:tc>
      </w:tr>
      <w:tr w:rsidR="00B87020" w:rsidRPr="00B432C5" w14:paraId="783D32F7"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420DC0F9" w14:textId="0ADFB521" w:rsidR="00E60E0D" w:rsidRPr="001B3C4F" w:rsidRDefault="0063201C" w:rsidP="00E60E0D">
            <w:r>
              <w:t>32</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4D9EECC2" w14:textId="77777777" w:rsidR="00E60E0D" w:rsidRPr="00B432C5" w:rsidRDefault="00E60E0D" w:rsidP="00E60E0D">
            <w:pPr>
              <w:rPr>
                <w:b/>
                <w:bCs/>
              </w:rPr>
            </w:pPr>
            <w:r w:rsidRPr="00B432C5">
              <w:rPr>
                <w:b/>
                <w:bCs/>
              </w:rPr>
              <w:t>RSL-PR-003 Protocol for Entering the ARTC Rail Corridor</w:t>
            </w:r>
          </w:p>
          <w:p w14:paraId="24B0EC2C" w14:textId="70C0B6E1" w:rsidR="00E60E0D" w:rsidRPr="00B432C5" w:rsidDel="00C8117C" w:rsidRDefault="00E60E0D" w:rsidP="00E60E0D">
            <w:r w:rsidRPr="00B432C5">
              <w:t>Have the requirements of the procedure been communicated with the Contractor?</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261140D" w14:textId="77777777" w:rsidR="00E60E0D" w:rsidRPr="00B432C5" w:rsidRDefault="00000000" w:rsidP="00E60E0D">
            <w:sdt>
              <w:sdtPr>
                <w:id w:val="-216128945"/>
                <w14:checkbox>
                  <w14:checked w14:val="0"/>
                  <w14:checkedState w14:val="2612" w14:font="MS Gothic"/>
                  <w14:uncheckedState w14:val="2610" w14:font="MS Gothic"/>
                </w14:checkbox>
              </w:sdtPr>
              <w:sdtContent>
                <w:r w:rsidR="00E60E0D" w:rsidRPr="00B432C5">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14AF5D0" w14:textId="77777777" w:rsidR="00E60E0D" w:rsidRPr="00B432C5" w:rsidRDefault="00000000" w:rsidP="00E60E0D">
            <w:sdt>
              <w:sdtPr>
                <w:id w:val="-2060231562"/>
                <w14:checkbox>
                  <w14:checked w14:val="0"/>
                  <w14:checkedState w14:val="2612" w14:font="MS Gothic"/>
                  <w14:uncheckedState w14:val="2610" w14:font="MS Gothic"/>
                </w14:checkbox>
              </w:sdtPr>
              <w:sdtContent>
                <w:r w:rsidR="00E60E0D" w:rsidRPr="00B432C5">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3C50427" w14:textId="7536EFDD" w:rsidR="00E60E0D" w:rsidRPr="00B432C5" w:rsidRDefault="00000000" w:rsidP="00E60E0D">
            <w:sdt>
              <w:sdtPr>
                <w:id w:val="335429011"/>
                <w14:checkbox>
                  <w14:checked w14:val="0"/>
                  <w14:checkedState w14:val="2612" w14:font="MS Gothic"/>
                  <w14:uncheckedState w14:val="2610" w14:font="MS Gothic"/>
                </w14:checkbox>
              </w:sdtPr>
              <w:sdtContent>
                <w:r w:rsidR="00E60E0D" w:rsidRPr="00B432C5">
                  <w:rPr>
                    <w:rFonts w:ascii="MS Gothic" w:eastAsia="MS Gothic" w:hAnsi="MS Gothic" w:hint="eastAsia"/>
                  </w:rPr>
                  <w:t>☐</w:t>
                </w:r>
              </w:sdtContent>
            </w:sdt>
          </w:p>
        </w:tc>
      </w:tr>
      <w:tr w:rsidR="00B87020" w:rsidRPr="00576E63" w14:paraId="52B4AFFC"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F84900F" w14:textId="4C48D508" w:rsidR="00E60E0D" w:rsidRPr="00B432C5" w:rsidRDefault="0063201C" w:rsidP="00E60E0D">
            <w:r>
              <w:t>33</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46B56933" w14:textId="77777777" w:rsidR="00E60E0D" w:rsidRPr="00B432C5" w:rsidRDefault="00E60E0D" w:rsidP="00E60E0D">
            <w:r w:rsidRPr="00B432C5">
              <w:t>Has the Contractor identified all Rail Safety Workers to be engaged on the project, and that all workers have RIW cards?</w:t>
            </w:r>
          </w:p>
          <w:p w14:paraId="4B978430" w14:textId="2121716B" w:rsidR="00E60E0D" w:rsidRPr="00B432C5" w:rsidRDefault="00E60E0D" w:rsidP="00E60E0D">
            <w:pPr>
              <w:rPr>
                <w:i/>
                <w:iCs/>
              </w:rPr>
            </w:pPr>
            <w:r w:rsidRPr="00B432C5">
              <w:rPr>
                <w:i/>
                <w:iCs/>
              </w:rPr>
              <w:t>(</w:t>
            </w:r>
            <w:r w:rsidRPr="00A74C9A">
              <w:rPr>
                <w:i/>
                <w:iCs/>
              </w:rPr>
              <w:t xml:space="preserve">The </w:t>
            </w:r>
            <w:r w:rsidR="00995AE0">
              <w:rPr>
                <w:i/>
                <w:iCs/>
              </w:rPr>
              <w:t>ARTC contractor manager</w:t>
            </w:r>
            <w:r w:rsidRPr="00B432C5">
              <w:rPr>
                <w:i/>
                <w:iCs/>
              </w:rPr>
              <w:t xml:space="preserve"> should perform a random check for compliance).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EB6FF48" w14:textId="47C5AE7B" w:rsidR="00E60E0D" w:rsidRDefault="00000000" w:rsidP="00E60E0D">
            <w:sdt>
              <w:sdtPr>
                <w:id w:val="63153225"/>
                <w14:checkbox>
                  <w14:checked w14:val="0"/>
                  <w14:checkedState w14:val="2612" w14:font="MS Gothic"/>
                  <w14:uncheckedState w14:val="2610" w14:font="MS Gothic"/>
                </w14:checkbox>
              </w:sdtPr>
              <w:sdtContent>
                <w:r w:rsidR="00E60E0D" w:rsidRPr="00B432C5">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D6C1878" w14:textId="05C3880B" w:rsidR="00E60E0D" w:rsidRDefault="00000000" w:rsidP="00E60E0D">
            <w:sdt>
              <w:sdtPr>
                <w:id w:val="-643038377"/>
                <w14:checkbox>
                  <w14:checked w14:val="0"/>
                  <w14:checkedState w14:val="2612" w14:font="MS Gothic"/>
                  <w14:uncheckedState w14:val="2610" w14:font="MS Gothic"/>
                </w14:checkbox>
              </w:sdtPr>
              <w:sdtContent>
                <w:r w:rsidR="00E60E0D" w:rsidRPr="00B432C5">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6F3669E" w14:textId="156AB6C3" w:rsidR="00E60E0D" w:rsidRPr="009630DA" w:rsidRDefault="00000000" w:rsidP="00E60E0D">
            <w:sdt>
              <w:sdtPr>
                <w:id w:val="-2075421222"/>
                <w14:checkbox>
                  <w14:checked w14:val="0"/>
                  <w14:checkedState w14:val="2612" w14:font="MS Gothic"/>
                  <w14:uncheckedState w14:val="2610" w14:font="MS Gothic"/>
                </w14:checkbox>
              </w:sdtPr>
              <w:sdtContent>
                <w:r w:rsidR="00E60E0D" w:rsidRPr="00B432C5">
                  <w:rPr>
                    <w:rFonts w:ascii="MS Gothic" w:eastAsia="MS Gothic" w:hAnsi="MS Gothic" w:hint="eastAsia"/>
                  </w:rPr>
                  <w:t>☐</w:t>
                </w:r>
              </w:sdtContent>
            </w:sdt>
          </w:p>
        </w:tc>
      </w:tr>
      <w:tr w:rsidR="00E60E0D" w:rsidRPr="006B7561" w14:paraId="24073279"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4A89FCD" w14:textId="46D7303E" w:rsidR="00E60E0D" w:rsidRDefault="00E60E0D" w:rsidP="00E60E0D">
            <w:pPr>
              <w:pStyle w:val="Heading"/>
            </w:pPr>
            <w:r>
              <w:t>Incident Management and Reporting</w:t>
            </w:r>
          </w:p>
        </w:tc>
      </w:tr>
      <w:tr w:rsidR="00B87020" w:rsidRPr="00576E63" w14:paraId="1600BF21" w14:textId="77777777" w:rsidTr="00F407F5">
        <w:tc>
          <w:tcPr>
            <w:tcW w:w="721" w:type="dxa"/>
            <w:vAlign w:val="center"/>
          </w:tcPr>
          <w:p w14:paraId="43280BDF" w14:textId="3F14FF7B" w:rsidR="00E60E0D" w:rsidRPr="001B3C4F" w:rsidRDefault="0063201C" w:rsidP="00E60E0D">
            <w:r>
              <w:t>34</w:t>
            </w:r>
          </w:p>
        </w:tc>
        <w:tc>
          <w:tcPr>
            <w:tcW w:w="7340" w:type="dxa"/>
            <w:shd w:val="clear" w:color="auto" w:fill="auto"/>
          </w:tcPr>
          <w:p w14:paraId="3DFBAA49" w14:textId="63EFF9B6" w:rsidR="00E60E0D" w:rsidRDefault="00E60E0D" w:rsidP="00E60E0D">
            <w:r>
              <w:t xml:space="preserve">The </w:t>
            </w:r>
            <w:r w:rsidRPr="008B3259">
              <w:t>Contractor</w:t>
            </w:r>
            <w:r>
              <w:t xml:space="preserve"> acknowledges that it </w:t>
            </w:r>
            <w:r w:rsidRPr="008B3259">
              <w:t xml:space="preserve">must notify </w:t>
            </w:r>
            <w:r>
              <w:t xml:space="preserve">the </w:t>
            </w:r>
            <w:r w:rsidR="00995AE0">
              <w:t>ARTC contractor manager</w:t>
            </w:r>
            <w:r>
              <w:t xml:space="preserve"> as soon as practically possible following any sa</w:t>
            </w:r>
            <w:r w:rsidRPr="008B3259">
              <w:t>fety</w:t>
            </w:r>
            <w:r>
              <w:t xml:space="preserve">, rail safety or </w:t>
            </w:r>
            <w:r w:rsidRPr="008B3259">
              <w:t>environmental</w:t>
            </w:r>
            <w:r>
              <w:t xml:space="preserve"> / community</w:t>
            </w:r>
            <w:r w:rsidRPr="008B3259">
              <w:t xml:space="preserve"> incident</w:t>
            </w:r>
            <w:r>
              <w:t xml:space="preserve"> regardless of the level of severity? </w:t>
            </w:r>
          </w:p>
          <w:p w14:paraId="725C4186" w14:textId="4AC52F97" w:rsidR="00E60E0D" w:rsidRPr="009F6520" w:rsidDel="00C8117C" w:rsidRDefault="00E60E0D" w:rsidP="00E60E0D">
            <w:pPr>
              <w:rPr>
                <w:b/>
                <w:bCs/>
              </w:rPr>
            </w:pPr>
            <w:r w:rsidRPr="00AA3996">
              <w:rPr>
                <w:i/>
                <w:iCs/>
              </w:rPr>
              <w:t xml:space="preserve">(discuss the importance of immediate notification of incidents to the </w:t>
            </w:r>
            <w:r w:rsidR="00995AE0">
              <w:rPr>
                <w:i/>
                <w:iCs/>
              </w:rPr>
              <w:t>ARTC contractor manager</w:t>
            </w:r>
            <w:r w:rsidRPr="00AA3996">
              <w:rPr>
                <w:i/>
                <w:iCs/>
              </w:rPr>
              <w:t>)</w:t>
            </w:r>
          </w:p>
        </w:tc>
        <w:tc>
          <w:tcPr>
            <w:tcW w:w="721" w:type="dxa"/>
            <w:shd w:val="clear" w:color="auto" w:fill="auto"/>
            <w:vAlign w:val="center"/>
          </w:tcPr>
          <w:p w14:paraId="584AB7E0" w14:textId="77777777" w:rsidR="00E60E0D" w:rsidRPr="002B07C8" w:rsidRDefault="00000000" w:rsidP="00E60E0D">
            <w:sdt>
              <w:sdtPr>
                <w:id w:val="1988667576"/>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auto"/>
            <w:vAlign w:val="center"/>
          </w:tcPr>
          <w:p w14:paraId="457CF281" w14:textId="77777777" w:rsidR="00E60E0D" w:rsidRPr="002B07C8" w:rsidRDefault="00000000" w:rsidP="00E60E0D">
            <w:sdt>
              <w:sdtPr>
                <w:id w:val="66380496"/>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D9D9D9" w:themeFill="background1" w:themeFillShade="D9"/>
            <w:vAlign w:val="center"/>
          </w:tcPr>
          <w:p w14:paraId="65700871" w14:textId="77777777" w:rsidR="00E60E0D" w:rsidRPr="002B07C8" w:rsidRDefault="00E60E0D" w:rsidP="00E60E0D">
            <w:pPr>
              <w:rPr>
                <w:b/>
              </w:rPr>
            </w:pPr>
          </w:p>
        </w:tc>
      </w:tr>
      <w:tr w:rsidR="00B87020" w:rsidRPr="00576E63" w14:paraId="51782BDB"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5B113EE" w14:textId="49FE30A9" w:rsidR="00E60E0D" w:rsidRPr="001B3C4F" w:rsidRDefault="0063201C" w:rsidP="00E60E0D">
            <w:r>
              <w:t>35</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65565B1D" w14:textId="1A67F787" w:rsidR="00E60E0D" w:rsidRPr="008C24E7" w:rsidDel="00C8117C" w:rsidRDefault="00A3078D">
            <w:r>
              <w:t>ARTC</w:t>
            </w:r>
            <w:r w:rsidR="00E60E0D">
              <w:t xml:space="preserve"> </w:t>
            </w:r>
            <w:r w:rsidR="00E60E0D" w:rsidRPr="00FC79AF">
              <w:t xml:space="preserve">will act as the </w:t>
            </w:r>
            <w:r w:rsidR="00E60E0D">
              <w:t xml:space="preserve">primary </w:t>
            </w:r>
            <w:r w:rsidR="00E60E0D" w:rsidRPr="00FC79AF">
              <w:t xml:space="preserve">coordinator for all </w:t>
            </w:r>
            <w:r w:rsidR="00E60E0D">
              <w:t xml:space="preserve">incident </w:t>
            </w:r>
            <w:r w:rsidR="00E60E0D" w:rsidRPr="00FC79AF">
              <w:t xml:space="preserve">investigations and </w:t>
            </w:r>
            <w:r w:rsidR="00E60E0D">
              <w:t xml:space="preserve">corrective actions arising from investigations, communicating the investigation and corrective actions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CF25694" w14:textId="77777777" w:rsidR="00E60E0D" w:rsidRPr="002B07C8" w:rsidRDefault="00000000" w:rsidP="00E60E0D">
            <w:sdt>
              <w:sdtPr>
                <w:id w:val="-1447534525"/>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7F04CF3" w14:textId="77777777" w:rsidR="00E60E0D" w:rsidRPr="002B07C8" w:rsidRDefault="00000000" w:rsidP="00E60E0D">
            <w:sdt>
              <w:sdtPr>
                <w:id w:val="806518300"/>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4D04F" w14:textId="77777777" w:rsidR="00E60E0D" w:rsidRPr="009630DA" w:rsidRDefault="00E60E0D" w:rsidP="00E60E0D"/>
        </w:tc>
      </w:tr>
      <w:tr w:rsidR="00B87020" w:rsidRPr="00576E63" w14:paraId="22572AF7"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A376381" w14:textId="218FA88C" w:rsidR="00BF03C4" w:rsidRPr="001B3C4F" w:rsidRDefault="0063201C" w:rsidP="00BF03C4">
            <w:r>
              <w:t>36</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09F0F168" w14:textId="148CCAC0" w:rsidR="00BF03C4" w:rsidRPr="008C24E7" w:rsidRDefault="00BF03C4" w:rsidP="00BF03C4">
            <w:pPr>
              <w:rPr>
                <w:i/>
                <w:iCs/>
              </w:rPr>
            </w:pPr>
            <w:r>
              <w:t xml:space="preserve">The Contractor acknowledges that any Regulator notifications must be completed by ARTC </w:t>
            </w:r>
            <w:r w:rsidRPr="00FC79AF">
              <w:t>(ONRSR, Comcare, environmental agencies)</w:t>
            </w:r>
            <w:r>
              <w:t xml:space="preserve">, and that the Contractor will notify ARTC as soon as practically possible following any regulator enquiry relating to the project.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B69D654" w14:textId="77777777" w:rsidR="00BF03C4" w:rsidRPr="009630DA" w:rsidRDefault="00000000" w:rsidP="00BF03C4">
            <w:sdt>
              <w:sdtPr>
                <w:id w:val="1473098793"/>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6505385" w14:textId="77777777" w:rsidR="00BF03C4" w:rsidRPr="009630DA" w:rsidRDefault="00000000" w:rsidP="00BF03C4">
            <w:sdt>
              <w:sdtPr>
                <w:id w:val="-444842728"/>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0EAA8" w14:textId="77777777" w:rsidR="00BF03C4" w:rsidRPr="009630DA" w:rsidRDefault="00BF03C4" w:rsidP="00BF03C4"/>
        </w:tc>
      </w:tr>
      <w:tr w:rsidR="00B87020" w:rsidRPr="00576E63" w14:paraId="60112230"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51809FE" w14:textId="1F41C6AC" w:rsidR="00BF03C4" w:rsidRPr="001B3C4F" w:rsidRDefault="0063201C" w:rsidP="00BF03C4">
            <w:r>
              <w:t>37</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08F325BC" w14:textId="77E20E46" w:rsidR="00BF03C4" w:rsidRDefault="00BF03C4" w:rsidP="00BF03C4">
            <w:r>
              <w:t xml:space="preserve">The Contractor acknowledges the importance of </w:t>
            </w:r>
            <w:r w:rsidRPr="008B3259">
              <w:t xml:space="preserve">“non-disturbance” </w:t>
            </w:r>
            <w:r>
              <w:t xml:space="preserve">/ preservation </w:t>
            </w:r>
            <w:r w:rsidRPr="008B3259">
              <w:t xml:space="preserve">of </w:t>
            </w:r>
            <w:r>
              <w:t>any incident site following a “notifiable” or potentially notifiable incident.</w:t>
            </w:r>
          </w:p>
          <w:p w14:paraId="06441AF6" w14:textId="0CB3BD0A" w:rsidR="00BF03C4" w:rsidRPr="004B4872" w:rsidDel="00C8117C" w:rsidRDefault="00BF03C4" w:rsidP="00BF03C4">
            <w:pPr>
              <w:rPr>
                <w:i/>
                <w:iCs/>
              </w:rPr>
            </w:pPr>
            <w:r w:rsidRPr="004B4872">
              <w:rPr>
                <w:i/>
                <w:iCs/>
              </w:rPr>
              <w:t xml:space="preserve">(note the requirement to complete the </w:t>
            </w:r>
            <w:r w:rsidR="008B69B4">
              <w:rPr>
                <w:i/>
                <w:iCs/>
              </w:rPr>
              <w:t>Event</w:t>
            </w:r>
            <w:r w:rsidR="008B69B4" w:rsidRPr="004B4872">
              <w:rPr>
                <w:i/>
                <w:iCs/>
              </w:rPr>
              <w:t xml:space="preserve"> </w:t>
            </w:r>
            <w:r w:rsidRPr="004B4872">
              <w:rPr>
                <w:i/>
                <w:iCs/>
              </w:rPr>
              <w:t>Report (</w:t>
            </w:r>
            <w:r w:rsidR="008B69B4">
              <w:rPr>
                <w:i/>
                <w:iCs/>
              </w:rPr>
              <w:t>via Horizon360</w:t>
            </w:r>
            <w:r w:rsidRPr="004B4872">
              <w:rPr>
                <w:i/>
                <w:iCs/>
              </w:rPr>
              <w:t>) for notifiable environmental incidents)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DCAFFFE" w14:textId="77777777" w:rsidR="00BF03C4" w:rsidRPr="002B07C8" w:rsidRDefault="00000000" w:rsidP="00BF03C4">
            <w:sdt>
              <w:sdtPr>
                <w:id w:val="69941596"/>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FCBAF0D" w14:textId="77777777" w:rsidR="00BF03C4" w:rsidRPr="002B07C8" w:rsidRDefault="00000000" w:rsidP="00BF03C4">
            <w:sdt>
              <w:sdtPr>
                <w:id w:val="-930896863"/>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7889F" w14:textId="77777777" w:rsidR="00BF03C4" w:rsidRPr="009630DA" w:rsidRDefault="00BF03C4" w:rsidP="00BF03C4"/>
        </w:tc>
      </w:tr>
    </w:tbl>
    <w:p w14:paraId="313FD242" w14:textId="77777777" w:rsidR="00AD0C24" w:rsidRDefault="00AD0C2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340"/>
        <w:gridCol w:w="721"/>
        <w:gridCol w:w="721"/>
        <w:gridCol w:w="721"/>
      </w:tblGrid>
      <w:tr w:rsidR="00B87020" w:rsidRPr="00576E63" w14:paraId="6E11A123"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C5970F8" w14:textId="55A4E05A" w:rsidR="00BF03C4" w:rsidRPr="001B3C4F" w:rsidRDefault="0063201C" w:rsidP="00BF03C4">
            <w:r>
              <w:t>38</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44F7081D" w14:textId="77777777" w:rsidR="00BF03C4" w:rsidRDefault="00BF03C4" w:rsidP="00BF03C4">
            <w:r w:rsidRPr="00FC79AF">
              <w:t xml:space="preserve">Has the </w:t>
            </w:r>
            <w:r>
              <w:t>C</w:t>
            </w:r>
            <w:r w:rsidRPr="00FC79AF">
              <w:t>ontractor been provided with</w:t>
            </w:r>
            <w:r>
              <w:t xml:space="preserve"> the current</w:t>
            </w:r>
            <w:r w:rsidRPr="00FC79AF">
              <w:t xml:space="preserve"> ARTC emergency contacts?</w:t>
            </w:r>
          </w:p>
          <w:p w14:paraId="5E4F924A" w14:textId="33B9D2B7" w:rsidR="00BF03C4" w:rsidRPr="00037F31" w:rsidRDefault="00BF03C4" w:rsidP="00BF03C4">
            <w:pPr>
              <w:rPr>
                <w:i/>
                <w:iCs/>
              </w:rPr>
            </w:pPr>
            <w:r w:rsidRPr="00037F31">
              <w:rPr>
                <w:i/>
                <w:iCs/>
              </w:rPr>
              <w:t>(e.g. Network Control / Safety and Environmental Coordinators, etc)</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DAC0391" w14:textId="77777777" w:rsidR="00BF03C4" w:rsidRPr="009630DA" w:rsidRDefault="00000000" w:rsidP="00BF03C4">
            <w:sdt>
              <w:sdtPr>
                <w:id w:val="-593560402"/>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B118D9E" w14:textId="77777777" w:rsidR="00BF03C4" w:rsidRPr="009630DA" w:rsidRDefault="00000000" w:rsidP="00BF03C4">
            <w:sdt>
              <w:sdtPr>
                <w:id w:val="30065943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2CC3A" w14:textId="77777777" w:rsidR="00BF03C4" w:rsidRPr="009630DA" w:rsidRDefault="00BF03C4" w:rsidP="00BF03C4"/>
        </w:tc>
      </w:tr>
      <w:tr w:rsidR="00B87020" w:rsidRPr="00576E63" w14:paraId="2799B07A"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55FB447" w14:textId="042A6091" w:rsidR="00BF03C4" w:rsidRPr="001B3C4F" w:rsidRDefault="0063201C" w:rsidP="00BF03C4">
            <w:r>
              <w:t>39</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1703A64F" w14:textId="2FBD5851" w:rsidR="00B51751" w:rsidRDefault="00BF1427" w:rsidP="00BF03C4">
            <w:r>
              <w:t>Have</w:t>
            </w:r>
            <w:r w:rsidR="00BF03C4">
              <w:t xml:space="preserve"> </w:t>
            </w:r>
            <w:r w:rsidR="00BF03C4" w:rsidRPr="00A65EEE">
              <w:t xml:space="preserve">emergency response protocols </w:t>
            </w:r>
            <w:r w:rsidR="00AA4899">
              <w:t>been established</w:t>
            </w:r>
            <w:r w:rsidR="007C0EFB">
              <w:t>?</w:t>
            </w:r>
          </w:p>
          <w:p w14:paraId="3393C54F" w14:textId="0DF1EDC6" w:rsidR="00BF03C4" w:rsidRPr="008C24E7" w:rsidRDefault="00C707D1" w:rsidP="00BF03C4">
            <w:r>
              <w:t>These are</w:t>
            </w:r>
            <w:r w:rsidR="00CA41C2">
              <w:t xml:space="preserve"> </w:t>
            </w:r>
            <w:r w:rsidR="00BF03C4">
              <w:t>required upon project mobilisation, and included in the site induction to all workers?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7054669" w14:textId="77777777" w:rsidR="00BF03C4" w:rsidRPr="009630DA" w:rsidRDefault="00000000" w:rsidP="00BF03C4">
            <w:sdt>
              <w:sdtPr>
                <w:id w:val="-48469510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06AF466" w14:textId="77777777" w:rsidR="00BF03C4" w:rsidRPr="009630DA" w:rsidRDefault="00000000" w:rsidP="00BF03C4">
            <w:sdt>
              <w:sdtPr>
                <w:id w:val="-95131667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EC71F" w14:textId="77777777" w:rsidR="00BF03C4" w:rsidRPr="009630DA" w:rsidRDefault="00BF03C4" w:rsidP="00BF03C4"/>
        </w:tc>
      </w:tr>
      <w:tr w:rsidR="00E60E0D" w:rsidRPr="006B7561" w14:paraId="4461614A"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34ABF84D" w14:textId="49D7F6EC" w:rsidR="00E60E0D" w:rsidRDefault="00E60E0D" w:rsidP="00E60E0D">
            <w:pPr>
              <w:pStyle w:val="Heading"/>
            </w:pPr>
            <w:r>
              <w:t>Post Incident Injury Management / Return to Work</w:t>
            </w:r>
          </w:p>
        </w:tc>
      </w:tr>
      <w:tr w:rsidR="00B87020" w:rsidRPr="00576E63" w14:paraId="4ADC3CA9" w14:textId="77777777" w:rsidTr="00F407F5">
        <w:tc>
          <w:tcPr>
            <w:tcW w:w="721" w:type="dxa"/>
            <w:vAlign w:val="center"/>
          </w:tcPr>
          <w:p w14:paraId="66DE1A03" w14:textId="291BF633" w:rsidR="00E60E0D" w:rsidRPr="001B3C4F" w:rsidRDefault="00D900B7" w:rsidP="00E60E0D">
            <w:r>
              <w:t>40</w:t>
            </w:r>
          </w:p>
        </w:tc>
        <w:tc>
          <w:tcPr>
            <w:tcW w:w="7340" w:type="dxa"/>
            <w:shd w:val="clear" w:color="auto" w:fill="auto"/>
          </w:tcPr>
          <w:p w14:paraId="7198E5E4" w14:textId="3C4EC48E" w:rsidR="00E60E0D" w:rsidRPr="00FE31C3" w:rsidDel="00C8117C" w:rsidRDefault="00277ACA" w:rsidP="00E60E0D">
            <w:r w:rsidRPr="00FE31C3">
              <w:t xml:space="preserve">The Contractor </w:t>
            </w:r>
            <w:r w:rsidRPr="00A200BB">
              <w:t>has appropriate arrangements in place to monitor the healthy and safe return to work of injured/</w:t>
            </w:r>
            <w:r w:rsidR="00D760EA" w:rsidRPr="00A200BB">
              <w:t xml:space="preserve">unwell </w:t>
            </w:r>
            <w:r w:rsidR="00D760EA">
              <w:t>workers</w:t>
            </w:r>
            <w:r w:rsidR="00A81B30">
              <w:t xml:space="preserve"> including subcontractors</w:t>
            </w:r>
            <w:r w:rsidR="00E60E0D" w:rsidRPr="00FE31C3">
              <w:t>.</w:t>
            </w:r>
          </w:p>
        </w:tc>
        <w:tc>
          <w:tcPr>
            <w:tcW w:w="721" w:type="dxa"/>
            <w:shd w:val="clear" w:color="auto" w:fill="auto"/>
            <w:vAlign w:val="center"/>
          </w:tcPr>
          <w:p w14:paraId="11B83EE3" w14:textId="77777777" w:rsidR="00E60E0D" w:rsidRPr="00FE31C3" w:rsidRDefault="00000000" w:rsidP="00E60E0D">
            <w:sdt>
              <w:sdtPr>
                <w:id w:val="187041010"/>
                <w14:checkbox>
                  <w14:checked w14:val="0"/>
                  <w14:checkedState w14:val="2612" w14:font="MS Gothic"/>
                  <w14:uncheckedState w14:val="2610" w14:font="MS Gothic"/>
                </w14:checkbox>
              </w:sdtPr>
              <w:sdtContent>
                <w:r w:rsidR="00E60E0D" w:rsidRPr="00FE31C3">
                  <w:rPr>
                    <w:rFonts w:ascii="MS Gothic" w:eastAsia="MS Gothic" w:hAnsi="MS Gothic" w:hint="eastAsia"/>
                  </w:rPr>
                  <w:t>☐</w:t>
                </w:r>
              </w:sdtContent>
            </w:sdt>
          </w:p>
        </w:tc>
        <w:tc>
          <w:tcPr>
            <w:tcW w:w="721" w:type="dxa"/>
            <w:shd w:val="clear" w:color="auto" w:fill="auto"/>
            <w:vAlign w:val="center"/>
          </w:tcPr>
          <w:p w14:paraId="64514309" w14:textId="77777777" w:rsidR="00E60E0D" w:rsidRPr="002B07C8" w:rsidRDefault="00000000" w:rsidP="00E60E0D">
            <w:sdt>
              <w:sdtPr>
                <w:id w:val="335119644"/>
                <w14:checkbox>
                  <w14:checked w14:val="0"/>
                  <w14:checkedState w14:val="2612" w14:font="MS Gothic"/>
                  <w14:uncheckedState w14:val="2610" w14:font="MS Gothic"/>
                </w14:checkbox>
              </w:sdtPr>
              <w:sdtContent>
                <w:r w:rsidR="00E60E0D" w:rsidRPr="00FE31C3">
                  <w:rPr>
                    <w:rFonts w:ascii="MS Gothic" w:eastAsia="MS Gothic" w:hAnsi="MS Gothic" w:hint="eastAsia"/>
                  </w:rPr>
                  <w:t>☐</w:t>
                </w:r>
              </w:sdtContent>
            </w:sdt>
          </w:p>
        </w:tc>
        <w:tc>
          <w:tcPr>
            <w:tcW w:w="721" w:type="dxa"/>
            <w:shd w:val="clear" w:color="auto" w:fill="D9D9D9" w:themeFill="background1" w:themeFillShade="D9"/>
            <w:vAlign w:val="center"/>
          </w:tcPr>
          <w:p w14:paraId="1C858F6E" w14:textId="77777777" w:rsidR="00E60E0D" w:rsidRPr="002B07C8" w:rsidRDefault="00E60E0D" w:rsidP="00E60E0D">
            <w:pPr>
              <w:rPr>
                <w:b/>
              </w:rPr>
            </w:pPr>
          </w:p>
        </w:tc>
      </w:tr>
      <w:tr w:rsidR="00E60E0D" w:rsidRPr="006B7561" w14:paraId="10F806DC"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6E4CBCE8" w14:textId="0794D5B2" w:rsidR="00E60E0D" w:rsidRDefault="00E60E0D" w:rsidP="00E60E0D">
            <w:pPr>
              <w:pStyle w:val="Heading"/>
            </w:pPr>
            <w:r>
              <w:t>Plant, Equipment and Light Vehicles</w:t>
            </w:r>
          </w:p>
        </w:tc>
      </w:tr>
      <w:tr w:rsidR="00B87020" w:rsidRPr="00576E63" w14:paraId="417B51F7"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EDC3526" w14:textId="41404770" w:rsidR="00E60E0D" w:rsidRDefault="00D900B7" w:rsidP="00E60E0D">
            <w:r>
              <w:t>41</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10EFE0CE" w14:textId="18396B17" w:rsidR="00E60E0D" w:rsidRDefault="003C305B" w:rsidP="00E60E0D">
            <w:r w:rsidRPr="0082588C">
              <w:t xml:space="preserve">The </w:t>
            </w:r>
            <w:r w:rsidRPr="00E71E30">
              <w:rPr>
                <w:b/>
                <w:bCs/>
                <w:u w:val="single"/>
              </w:rPr>
              <w:t xml:space="preserve">ARTC </w:t>
            </w:r>
            <w:r w:rsidR="00D760EA">
              <w:rPr>
                <w:b/>
                <w:bCs/>
                <w:u w:val="single"/>
              </w:rPr>
              <w:t>contractor manager</w:t>
            </w:r>
            <w:r>
              <w:t xml:space="preserve"> or </w:t>
            </w:r>
            <w:r w:rsidRPr="00E71E30">
              <w:rPr>
                <w:b/>
                <w:bCs/>
                <w:u w:val="single"/>
              </w:rPr>
              <w:t>the Contractor</w:t>
            </w:r>
            <w:r w:rsidRPr="00784E22">
              <w:t>*</w:t>
            </w:r>
            <w:r w:rsidRPr="00AE2265">
              <w:t xml:space="preserve"> </w:t>
            </w:r>
            <w:r>
              <w:t>shall ensure t</w:t>
            </w:r>
            <w:r w:rsidR="00E60E0D">
              <w:t xml:space="preserve">rack </w:t>
            </w:r>
            <w:r>
              <w:t>m</w:t>
            </w:r>
            <w:r w:rsidR="00E60E0D">
              <w:t xml:space="preserve">aintenance </w:t>
            </w:r>
            <w:r>
              <w:t>v</w:t>
            </w:r>
            <w:r w:rsidR="00E60E0D">
              <w:t xml:space="preserve">ehicle owner/operators currently operating or intending to operate track maintenance vehicles on the ARTC Network must formally register each vehicle with ARTC annually through the </w:t>
            </w:r>
            <w:proofErr w:type="spellStart"/>
            <w:r w:rsidR="00E60E0D">
              <w:t>PlantGUARD</w:t>
            </w:r>
            <w:proofErr w:type="spellEnd"/>
            <w:r w:rsidR="00E60E0D">
              <w:t xml:space="preserve"> RVM Register</w:t>
            </w:r>
            <w: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D8FF05D" w14:textId="77777777" w:rsidR="00E60E0D" w:rsidRDefault="00E60E0D" w:rsidP="00E60E0D"/>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604FC18" w14:textId="77777777" w:rsidR="00E60E0D" w:rsidRDefault="00E60E0D" w:rsidP="00E60E0D"/>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81C88" w14:textId="77777777" w:rsidR="00E60E0D" w:rsidRPr="009630DA" w:rsidRDefault="00E60E0D" w:rsidP="00E60E0D"/>
        </w:tc>
      </w:tr>
      <w:tr w:rsidR="00B87020" w:rsidRPr="00576E63" w14:paraId="16AFB127"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2C49F15" w14:textId="6DCE074D" w:rsidR="00BF03C4" w:rsidRPr="001B3C4F" w:rsidRDefault="00D900B7" w:rsidP="00BF03C4">
            <w:r>
              <w:t>42</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5544B4FA" w14:textId="0DF88E53" w:rsidR="00BF03C4" w:rsidRDefault="000C3158" w:rsidP="00BF03C4">
            <w:r w:rsidRPr="0082588C">
              <w:t xml:space="preserve">The </w:t>
            </w:r>
            <w:r w:rsidR="00995AE0">
              <w:rPr>
                <w:b/>
                <w:bCs/>
                <w:u w:val="single"/>
              </w:rPr>
              <w:t>ARTC contractor manager</w:t>
            </w:r>
            <w:r w:rsidR="00DC5DE7">
              <w:rPr>
                <w:b/>
                <w:bCs/>
                <w:u w:val="single"/>
              </w:rPr>
              <w:t xml:space="preserve"> </w:t>
            </w:r>
            <w:r w:rsidR="008B540C">
              <w:t xml:space="preserve">or </w:t>
            </w:r>
            <w:r w:rsidR="008B540C" w:rsidRPr="00E71E30">
              <w:rPr>
                <w:b/>
                <w:bCs/>
                <w:u w:val="single"/>
              </w:rPr>
              <w:t>the Contractor</w:t>
            </w:r>
            <w:r w:rsidR="00C92EC2" w:rsidRPr="00E14293">
              <w:t>*</w:t>
            </w:r>
            <w:r w:rsidR="008B540C" w:rsidRPr="00AE2265">
              <w:t xml:space="preserve"> </w:t>
            </w:r>
            <w:r w:rsidR="00BF03C4">
              <w:t>shall ensure that a</w:t>
            </w:r>
            <w:r w:rsidR="00BF03C4" w:rsidRPr="00AE2265">
              <w:t xml:space="preserve">ll plant and equipment </w:t>
            </w:r>
            <w:r w:rsidR="00BF03C4">
              <w:t xml:space="preserve">is maintained and serviced in accordance with manufacturers requirements and/or legislative requirements and that plant maintenance records will be maintained and available for ARTC inspection. </w:t>
            </w:r>
          </w:p>
          <w:p w14:paraId="2C17D880" w14:textId="05A59C0A" w:rsidR="00BF03C4" w:rsidRPr="00032FE7" w:rsidDel="00C8117C" w:rsidRDefault="00BF03C4" w:rsidP="00BF03C4">
            <w:pPr>
              <w:rPr>
                <w:i/>
                <w:iCs/>
              </w:rPr>
            </w:pPr>
            <w:r w:rsidRPr="00032FE7">
              <w:rPr>
                <w:i/>
                <w:iCs/>
              </w:rPr>
              <w:t>(discuss the requirements for daily pre-start inspections).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9D9613F" w14:textId="77777777" w:rsidR="00BF03C4" w:rsidRPr="002B07C8" w:rsidRDefault="00000000" w:rsidP="00BF03C4">
            <w:sdt>
              <w:sdtPr>
                <w:id w:val="-74056159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37470F3" w14:textId="77777777" w:rsidR="00BF03C4" w:rsidRPr="002B07C8" w:rsidRDefault="00000000" w:rsidP="00BF03C4">
            <w:sdt>
              <w:sdtPr>
                <w:id w:val="36588767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E38E" w14:textId="77777777" w:rsidR="00BF03C4" w:rsidRPr="009630DA" w:rsidRDefault="00BF03C4" w:rsidP="00BF03C4"/>
        </w:tc>
      </w:tr>
      <w:tr w:rsidR="00B87020" w:rsidRPr="00576E63" w14:paraId="2848CE56" w14:textId="77777777" w:rsidTr="00023374">
        <w:trPr>
          <w:trHeight w:val="1010"/>
        </w:trPr>
        <w:tc>
          <w:tcPr>
            <w:tcW w:w="721" w:type="dxa"/>
            <w:tcBorders>
              <w:top w:val="single" w:sz="4" w:space="0" w:color="auto"/>
              <w:left w:val="single" w:sz="4" w:space="0" w:color="auto"/>
              <w:bottom w:val="single" w:sz="4" w:space="0" w:color="auto"/>
              <w:right w:val="single" w:sz="4" w:space="0" w:color="auto"/>
            </w:tcBorders>
            <w:vAlign w:val="center"/>
          </w:tcPr>
          <w:p w14:paraId="0E71FF59" w14:textId="1378BFED" w:rsidR="00BF03C4" w:rsidRPr="001B3C4F" w:rsidRDefault="00D900B7" w:rsidP="00BF03C4">
            <w:r>
              <w:t>43</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465DC276" w14:textId="7454D823" w:rsidR="008B540C" w:rsidRPr="00435520" w:rsidRDefault="000C3158" w:rsidP="00023374">
            <w:r w:rsidRPr="0082588C">
              <w:t xml:space="preserve">The </w:t>
            </w:r>
            <w:r w:rsidRPr="00E14293">
              <w:rPr>
                <w:b/>
                <w:bCs/>
                <w:u w:val="single"/>
              </w:rPr>
              <w:t xml:space="preserve">ARTC </w:t>
            </w:r>
            <w:r w:rsidR="002D5680">
              <w:rPr>
                <w:b/>
                <w:bCs/>
                <w:u w:val="single"/>
              </w:rPr>
              <w:t>contractor manager</w:t>
            </w:r>
            <w:r w:rsidR="00023374">
              <w:rPr>
                <w:b/>
                <w:bCs/>
                <w:u w:val="single"/>
              </w:rPr>
              <w:t xml:space="preserve"> </w:t>
            </w:r>
            <w:r w:rsidR="008B540C">
              <w:t>or</w:t>
            </w:r>
            <w:r>
              <w:t xml:space="preserve"> </w:t>
            </w:r>
            <w:r w:rsidRPr="00E14293">
              <w:rPr>
                <w:b/>
                <w:bCs/>
                <w:u w:val="single"/>
              </w:rPr>
              <w:t xml:space="preserve">the </w:t>
            </w:r>
            <w:r w:rsidR="00BF03C4" w:rsidRPr="00E14293">
              <w:rPr>
                <w:b/>
                <w:bCs/>
                <w:u w:val="single"/>
              </w:rPr>
              <w:t>Contractor</w:t>
            </w:r>
            <w:r w:rsidR="00C92EC2">
              <w:t xml:space="preserve">* </w:t>
            </w:r>
            <w:r w:rsidR="00BF03C4" w:rsidRPr="00AE2265">
              <w:t>to ensure all plant</w:t>
            </w:r>
            <w:r w:rsidR="00BF03C4">
              <w:t xml:space="preserve"> and</w:t>
            </w:r>
            <w:r w:rsidR="00BF03C4" w:rsidRPr="00AE2265">
              <w:t xml:space="preserve"> equipment operators </w:t>
            </w:r>
            <w:r w:rsidR="00BF03C4">
              <w:t>will be</w:t>
            </w:r>
            <w:r w:rsidR="00BF03C4" w:rsidRPr="00AE2265">
              <w:t xml:space="preserve"> appropriately trained and hold required Certificates of Competency / Licence to Perform High Risk Work for designated items of plant. </w:t>
            </w:r>
            <w:r w:rsidR="00BF03C4">
              <w:t>All competency records shall be maintained and available for ARTC inspection.</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5FA0D80" w14:textId="77777777" w:rsidR="00BF03C4" w:rsidRPr="009630DA" w:rsidRDefault="00000000" w:rsidP="00BF03C4">
            <w:sdt>
              <w:sdtPr>
                <w:id w:val="-1426874400"/>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4E498CE" w14:textId="77777777" w:rsidR="00BF03C4" w:rsidRPr="009630DA" w:rsidRDefault="00000000" w:rsidP="00BF03C4">
            <w:sdt>
              <w:sdtPr>
                <w:id w:val="-1458181231"/>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6DE3E" w14:textId="77777777" w:rsidR="00BF03C4" w:rsidRPr="009630DA" w:rsidRDefault="00BF03C4" w:rsidP="00023374">
            <w:pPr>
              <w:ind w:left="0"/>
            </w:pPr>
          </w:p>
        </w:tc>
      </w:tr>
      <w:tr w:rsidR="00B87020" w:rsidRPr="00576E63" w14:paraId="668C54DD" w14:textId="77777777" w:rsidTr="00F407F5">
        <w:tc>
          <w:tcPr>
            <w:tcW w:w="721" w:type="dxa"/>
            <w:vAlign w:val="center"/>
          </w:tcPr>
          <w:p w14:paraId="162BD774" w14:textId="5A6DFF32" w:rsidR="00BF03C4" w:rsidRPr="001B3C4F" w:rsidRDefault="00D900B7" w:rsidP="00BF03C4">
            <w:r>
              <w:t>44</w:t>
            </w:r>
          </w:p>
        </w:tc>
        <w:tc>
          <w:tcPr>
            <w:tcW w:w="7340" w:type="dxa"/>
            <w:shd w:val="clear" w:color="auto" w:fill="auto"/>
          </w:tcPr>
          <w:p w14:paraId="2AF53317" w14:textId="2E12A84D" w:rsidR="00C92EC2" w:rsidRPr="008C24E7" w:rsidDel="00C8117C" w:rsidRDefault="00BF03C4">
            <w:r w:rsidRPr="0082588C">
              <w:t xml:space="preserve">The </w:t>
            </w:r>
            <w:r w:rsidR="00995AE0">
              <w:rPr>
                <w:b/>
                <w:bCs/>
                <w:u w:val="single"/>
              </w:rPr>
              <w:t>ARTC contractor manager</w:t>
            </w:r>
            <w:r w:rsidR="008B540C">
              <w:t xml:space="preserve"> or </w:t>
            </w:r>
            <w:r w:rsidR="008B540C" w:rsidRPr="00E71E30">
              <w:rPr>
                <w:b/>
                <w:bCs/>
                <w:u w:val="single"/>
              </w:rPr>
              <w:t>the Contractor</w:t>
            </w:r>
            <w:r w:rsidR="00C92EC2">
              <w:t xml:space="preserve">* </w:t>
            </w:r>
            <w:r w:rsidRPr="0082588C">
              <w:t xml:space="preserve">has </w:t>
            </w:r>
            <w:r>
              <w:t xml:space="preserve">controls </w:t>
            </w:r>
            <w:r w:rsidRPr="0082588C">
              <w:t>in place to ensure that drivers are fit for journey</w:t>
            </w:r>
            <w:r>
              <w:t>s, and that drivers are trained and aware of the hazards posed by driving and any site rules with respect to driving and parking practices.</w:t>
            </w:r>
          </w:p>
        </w:tc>
        <w:tc>
          <w:tcPr>
            <w:tcW w:w="721" w:type="dxa"/>
            <w:shd w:val="clear" w:color="auto" w:fill="auto"/>
            <w:vAlign w:val="center"/>
          </w:tcPr>
          <w:p w14:paraId="1BB5CACE" w14:textId="77777777" w:rsidR="00BF03C4" w:rsidRPr="002B07C8" w:rsidRDefault="00000000" w:rsidP="00BF03C4">
            <w:sdt>
              <w:sdtPr>
                <w:id w:val="27301230"/>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shd w:val="clear" w:color="auto" w:fill="auto"/>
            <w:vAlign w:val="center"/>
          </w:tcPr>
          <w:p w14:paraId="28320552" w14:textId="77777777" w:rsidR="00BF03C4" w:rsidRPr="002B07C8" w:rsidRDefault="00000000" w:rsidP="00BF03C4">
            <w:sdt>
              <w:sdtPr>
                <w:id w:val="148944820"/>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shd w:val="clear" w:color="auto" w:fill="D9D9D9" w:themeFill="background1" w:themeFillShade="D9"/>
            <w:vAlign w:val="center"/>
          </w:tcPr>
          <w:p w14:paraId="2202F561" w14:textId="77777777" w:rsidR="00BF03C4" w:rsidRPr="002B07C8" w:rsidRDefault="00BF03C4" w:rsidP="00BF03C4">
            <w:pPr>
              <w:rPr>
                <w:b/>
              </w:rPr>
            </w:pPr>
          </w:p>
        </w:tc>
      </w:tr>
      <w:tr w:rsidR="00B87020" w:rsidRPr="00576E63" w14:paraId="732FD686"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070E8C1" w14:textId="1CCF5543" w:rsidR="00BF03C4" w:rsidRPr="001B3C4F" w:rsidRDefault="00D900B7" w:rsidP="00BF03C4">
            <w:r>
              <w:t>45</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069DE2F3" w14:textId="2E2A89A2" w:rsidR="00C92EC2" w:rsidRPr="008C24E7" w:rsidRDefault="000C3158">
            <w:r w:rsidRPr="0082588C">
              <w:t xml:space="preserve">The </w:t>
            </w:r>
            <w:r w:rsidR="00995AE0">
              <w:rPr>
                <w:b/>
                <w:bCs/>
                <w:u w:val="single"/>
              </w:rPr>
              <w:t>ARTC contractor manager</w:t>
            </w:r>
            <w:r w:rsidR="008B540C">
              <w:t xml:space="preserve"> or </w:t>
            </w:r>
            <w:r w:rsidR="008B540C" w:rsidRPr="00E71E30">
              <w:rPr>
                <w:b/>
                <w:bCs/>
                <w:u w:val="single"/>
              </w:rPr>
              <w:t>the Contractor</w:t>
            </w:r>
            <w:r w:rsidR="00C92EC2">
              <w:t xml:space="preserve">* </w:t>
            </w:r>
            <w:r w:rsidR="00BF03C4">
              <w:t xml:space="preserve">will maintain current registers of </w:t>
            </w:r>
            <w:r w:rsidR="00BF03C4" w:rsidRPr="00AE2265">
              <w:t xml:space="preserve">all rigging </w:t>
            </w:r>
            <w:r w:rsidR="00BF03C4">
              <w:t xml:space="preserve">and lifting </w:t>
            </w:r>
            <w:r w:rsidR="00BF03C4" w:rsidRPr="00AE2265">
              <w:t xml:space="preserve">equipment </w:t>
            </w:r>
            <w:r w:rsidR="00BF03C4">
              <w:t>used on the site and acknowledges that all such equipment shall be appropriately tested and tagged prior to use.</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218258B" w14:textId="77777777" w:rsidR="00BF03C4" w:rsidRPr="009630DA" w:rsidRDefault="00000000" w:rsidP="00BF03C4">
            <w:sdt>
              <w:sdtPr>
                <w:id w:val="-174980139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36543B6" w14:textId="77777777" w:rsidR="00BF03C4" w:rsidRPr="009630DA" w:rsidRDefault="00000000" w:rsidP="00BF03C4">
            <w:sdt>
              <w:sdtPr>
                <w:id w:val="-962807946"/>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35B3B" w14:textId="77777777" w:rsidR="00BF03C4" w:rsidRPr="009630DA" w:rsidRDefault="00BF03C4" w:rsidP="00BF03C4"/>
        </w:tc>
      </w:tr>
      <w:tr w:rsidR="00B87020" w:rsidRPr="00576E63" w14:paraId="657E8F09"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AB86F34" w14:textId="7D39993D" w:rsidR="00BF03C4" w:rsidRPr="001B3C4F" w:rsidRDefault="00D900B7" w:rsidP="00BF03C4">
            <w:r>
              <w:t>46</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508F03A4" w14:textId="6A601287" w:rsidR="00BF03C4" w:rsidRPr="008C24E7" w:rsidRDefault="00BF03C4" w:rsidP="00BF03C4">
            <w:r>
              <w:t xml:space="preserve">Has the Contractor submitted the necessary Traffic Management Plans (TMP) / Vehicle Movement Plan (VMP) or equivalent for approval by the </w:t>
            </w:r>
            <w:r w:rsidR="00995AE0">
              <w:t>ARTC contractor manager</w:t>
            </w:r>
            <w: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98B9E0C" w14:textId="77777777" w:rsidR="00BF03C4" w:rsidRPr="009630DA" w:rsidRDefault="00000000" w:rsidP="00BF03C4">
            <w:sdt>
              <w:sdtPr>
                <w:id w:val="-103404137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C3AE251" w14:textId="77777777" w:rsidR="00BF03C4" w:rsidRPr="009630DA" w:rsidRDefault="00000000" w:rsidP="00BF03C4">
            <w:sdt>
              <w:sdtPr>
                <w:id w:val="38145421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8FA7F" w14:textId="77777777" w:rsidR="00BF03C4" w:rsidRPr="009630DA" w:rsidRDefault="00BF03C4" w:rsidP="00BF03C4"/>
        </w:tc>
      </w:tr>
      <w:tr w:rsidR="00E60E0D" w:rsidRPr="006B7561" w14:paraId="1AEB7F6A"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A466DB5" w14:textId="68E53AA9" w:rsidR="00E60E0D" w:rsidRDefault="00E60E0D" w:rsidP="00E60E0D">
            <w:pPr>
              <w:pStyle w:val="Heading"/>
            </w:pPr>
            <w:r>
              <w:t>PPE</w:t>
            </w:r>
          </w:p>
        </w:tc>
      </w:tr>
      <w:tr w:rsidR="00B87020" w:rsidRPr="00576E63" w14:paraId="6827B18C" w14:textId="77777777" w:rsidTr="00F407F5">
        <w:tc>
          <w:tcPr>
            <w:tcW w:w="721" w:type="dxa"/>
            <w:vAlign w:val="center"/>
          </w:tcPr>
          <w:p w14:paraId="5783C3FF" w14:textId="45359879" w:rsidR="00E60E0D" w:rsidRPr="001B3C4F" w:rsidRDefault="00D900B7" w:rsidP="00E60E0D">
            <w:r>
              <w:t>47</w:t>
            </w:r>
          </w:p>
        </w:tc>
        <w:tc>
          <w:tcPr>
            <w:tcW w:w="7340" w:type="dxa"/>
            <w:shd w:val="clear" w:color="auto" w:fill="auto"/>
          </w:tcPr>
          <w:p w14:paraId="7502FA34" w14:textId="1FF74520" w:rsidR="00E60E0D" w:rsidRPr="008C24E7" w:rsidDel="00C8117C" w:rsidRDefault="00E60E0D" w:rsidP="00E60E0D">
            <w:r>
              <w:t xml:space="preserve">Has </w:t>
            </w:r>
            <w:r w:rsidR="00995AE0">
              <w:rPr>
                <w:b/>
                <w:bCs/>
                <w:u w:val="single"/>
              </w:rPr>
              <w:t>ARTC contractor manager</w:t>
            </w:r>
            <w:r w:rsidR="00E565AE">
              <w:t xml:space="preserve"> or </w:t>
            </w:r>
            <w:r w:rsidR="00E565AE" w:rsidRPr="00E71E30">
              <w:rPr>
                <w:b/>
                <w:bCs/>
                <w:u w:val="single"/>
              </w:rPr>
              <w:t>the Contractor</w:t>
            </w:r>
            <w:r w:rsidR="00E565AE">
              <w:t xml:space="preserve">* </w:t>
            </w:r>
            <w:r>
              <w:t>identified the mandatory minimum PPE requirements for site entry and clearly defined mandatory PPE areas</w:t>
            </w:r>
            <w:r w:rsidRPr="003F083B">
              <w:t>? Are the mandatory PPE requirements included in the site induction?</w:t>
            </w:r>
          </w:p>
        </w:tc>
        <w:tc>
          <w:tcPr>
            <w:tcW w:w="721" w:type="dxa"/>
            <w:shd w:val="clear" w:color="auto" w:fill="auto"/>
            <w:vAlign w:val="center"/>
          </w:tcPr>
          <w:p w14:paraId="0E45A4AA" w14:textId="77777777" w:rsidR="00E60E0D" w:rsidRPr="002B07C8" w:rsidRDefault="00000000" w:rsidP="00E60E0D">
            <w:sdt>
              <w:sdtPr>
                <w:id w:val="-79675823"/>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auto"/>
            <w:vAlign w:val="center"/>
          </w:tcPr>
          <w:p w14:paraId="20CAC655" w14:textId="77777777" w:rsidR="00E60E0D" w:rsidRPr="002B07C8" w:rsidRDefault="00000000" w:rsidP="00E60E0D">
            <w:sdt>
              <w:sdtPr>
                <w:id w:val="22835817"/>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D9D9D9" w:themeFill="background1" w:themeFillShade="D9"/>
            <w:vAlign w:val="center"/>
          </w:tcPr>
          <w:p w14:paraId="1E2763AD" w14:textId="77777777" w:rsidR="00E60E0D" w:rsidRPr="002B07C8" w:rsidRDefault="00E60E0D" w:rsidP="00E60E0D">
            <w:pPr>
              <w:rPr>
                <w:b/>
              </w:rPr>
            </w:pPr>
          </w:p>
        </w:tc>
      </w:tr>
      <w:tr w:rsidR="00B87020" w:rsidRPr="00576E63" w14:paraId="0B24D54A"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55D32F8F" w14:textId="2E9DA19D" w:rsidR="00E60E0D" w:rsidRPr="001B3C4F" w:rsidRDefault="00D900B7" w:rsidP="00E60E0D">
            <w:r>
              <w:t>48</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21D469C7" w14:textId="704DD794" w:rsidR="00E60E0D" w:rsidRPr="008C24E7" w:rsidDel="00C8117C" w:rsidRDefault="00E60E0D" w:rsidP="00E60E0D">
            <w:r>
              <w:t xml:space="preserve">The Contractor acknowledges that it will ensure that workers are </w:t>
            </w:r>
            <w:r w:rsidRPr="007274DA">
              <w:t xml:space="preserve">trained </w:t>
            </w:r>
            <w:r>
              <w:t xml:space="preserve">in the correct fit, use, </w:t>
            </w:r>
            <w:r w:rsidRPr="007274DA">
              <w:t>storage and maintenance of PPE</w:t>
            </w:r>
            <w:r>
              <w:t xml:space="preserve"> specific to their work tasks?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CEAAF30" w14:textId="77777777" w:rsidR="00E60E0D" w:rsidRPr="002B07C8" w:rsidRDefault="00000000" w:rsidP="00E60E0D">
            <w:sdt>
              <w:sdtPr>
                <w:id w:val="-1849245313"/>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24FB19D" w14:textId="77777777" w:rsidR="00E60E0D" w:rsidRPr="002B07C8" w:rsidRDefault="00000000" w:rsidP="00E60E0D">
            <w:sdt>
              <w:sdtPr>
                <w:id w:val="-1972047220"/>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D7A2C" w14:textId="77777777" w:rsidR="00E60E0D" w:rsidRPr="009630DA" w:rsidRDefault="00E60E0D" w:rsidP="00E60E0D"/>
        </w:tc>
      </w:tr>
      <w:tr w:rsidR="00B87020" w:rsidRPr="00576E63" w14:paraId="161420A9"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151EFBD" w14:textId="3ACB6315" w:rsidR="00E60E0D" w:rsidRPr="001B3C4F" w:rsidRDefault="00D900B7" w:rsidP="00E60E0D">
            <w:r>
              <w:t>49</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5F66F6A8" w14:textId="7FF49B3A" w:rsidR="00E60E0D" w:rsidRPr="00C410CE" w:rsidDel="00C8117C" w:rsidRDefault="00E60E0D" w:rsidP="00E60E0D">
            <w:r>
              <w:t xml:space="preserve">The </w:t>
            </w:r>
            <w:r w:rsidR="00995AE0">
              <w:rPr>
                <w:b/>
                <w:bCs/>
                <w:u w:val="single"/>
              </w:rPr>
              <w:t>ARTC contractor manager</w:t>
            </w:r>
            <w:r w:rsidR="00435520">
              <w:t xml:space="preserve"> or </w:t>
            </w:r>
            <w:r w:rsidR="00435520" w:rsidRPr="00E71E30">
              <w:rPr>
                <w:b/>
                <w:bCs/>
                <w:u w:val="single"/>
              </w:rPr>
              <w:t>the Contractor</w:t>
            </w:r>
            <w:r w:rsidR="00435520">
              <w:t xml:space="preserve">* </w:t>
            </w:r>
            <w:r>
              <w:t>has / will post signage advising all persons entering the site of the mandatory PPE requirements?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C117270" w14:textId="77777777" w:rsidR="00E60E0D" w:rsidRPr="002B07C8" w:rsidRDefault="00000000" w:rsidP="00E60E0D">
            <w:sdt>
              <w:sdtPr>
                <w:id w:val="1827706951"/>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45FD947" w14:textId="77777777" w:rsidR="00E60E0D" w:rsidRPr="002B07C8" w:rsidRDefault="00000000" w:rsidP="00E60E0D">
            <w:sdt>
              <w:sdtPr>
                <w:id w:val="1021668243"/>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F412D" w14:textId="77777777" w:rsidR="00E60E0D" w:rsidRPr="009630DA" w:rsidRDefault="00E60E0D" w:rsidP="00E60E0D"/>
        </w:tc>
      </w:tr>
      <w:tr w:rsidR="00E60E0D" w:rsidRPr="006B7561" w14:paraId="575CE9E2"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620AE76B" w14:textId="2B4AD640" w:rsidR="00E60E0D" w:rsidRDefault="00E60E0D" w:rsidP="00E60E0D">
            <w:pPr>
              <w:pStyle w:val="Heading"/>
            </w:pPr>
            <w:r>
              <w:t>Training and Induction</w:t>
            </w:r>
          </w:p>
        </w:tc>
      </w:tr>
      <w:tr w:rsidR="00B87020" w:rsidRPr="00576E63" w14:paraId="491218F7" w14:textId="77777777" w:rsidTr="00F407F5">
        <w:tc>
          <w:tcPr>
            <w:tcW w:w="721" w:type="dxa"/>
            <w:vAlign w:val="center"/>
          </w:tcPr>
          <w:p w14:paraId="2285602A" w14:textId="5AD2A529" w:rsidR="00E60E0D" w:rsidRPr="001B3C4F" w:rsidRDefault="004E25C1" w:rsidP="00E60E0D">
            <w:r>
              <w:t>50</w:t>
            </w:r>
          </w:p>
        </w:tc>
        <w:tc>
          <w:tcPr>
            <w:tcW w:w="7340" w:type="dxa"/>
            <w:shd w:val="clear" w:color="auto" w:fill="auto"/>
          </w:tcPr>
          <w:p w14:paraId="71C6F5A9" w14:textId="33731464" w:rsidR="00E60E0D" w:rsidRPr="008C24E7" w:rsidDel="00C8117C" w:rsidRDefault="00BD6AFB" w:rsidP="00E60E0D">
            <w:r w:rsidRPr="003F083B">
              <w:t xml:space="preserve">The </w:t>
            </w:r>
            <w:r w:rsidR="00995AE0">
              <w:rPr>
                <w:b/>
                <w:bCs/>
                <w:u w:val="single"/>
              </w:rPr>
              <w:t>ARTC contractor manager</w:t>
            </w:r>
            <w:r>
              <w:t xml:space="preserve"> or </w:t>
            </w:r>
            <w:r w:rsidRPr="00E71E30">
              <w:rPr>
                <w:b/>
                <w:bCs/>
                <w:u w:val="single"/>
              </w:rPr>
              <w:t>the Contractor</w:t>
            </w:r>
            <w:r>
              <w:t xml:space="preserve">* </w:t>
            </w:r>
            <w:r w:rsidR="00E60E0D">
              <w:t xml:space="preserve">acknowledges the duty </w:t>
            </w:r>
            <w:r w:rsidR="00E60E0D" w:rsidRPr="00991D97">
              <w:t>to ensure that workers have been provided with the appropriate information, instruction, training and supervision for the performance of the work</w:t>
            </w:r>
            <w:r w:rsidR="00E60E0D">
              <w:t xml:space="preserve"> on site, and will maintain a current register of all inductions for review by ARTC?</w:t>
            </w:r>
          </w:p>
        </w:tc>
        <w:tc>
          <w:tcPr>
            <w:tcW w:w="721" w:type="dxa"/>
            <w:shd w:val="clear" w:color="auto" w:fill="auto"/>
            <w:vAlign w:val="center"/>
          </w:tcPr>
          <w:p w14:paraId="78CB3C64" w14:textId="77777777" w:rsidR="00E60E0D" w:rsidRPr="002B07C8" w:rsidRDefault="00000000" w:rsidP="00E60E0D">
            <w:sdt>
              <w:sdtPr>
                <w:id w:val="980114642"/>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auto"/>
            <w:vAlign w:val="center"/>
          </w:tcPr>
          <w:p w14:paraId="27D8CD07" w14:textId="77777777" w:rsidR="00E60E0D" w:rsidRPr="002B07C8" w:rsidRDefault="00000000" w:rsidP="00E60E0D">
            <w:sdt>
              <w:sdtPr>
                <w:id w:val="973331494"/>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D9D9D9" w:themeFill="background1" w:themeFillShade="D9"/>
            <w:vAlign w:val="center"/>
          </w:tcPr>
          <w:p w14:paraId="433E5365" w14:textId="77777777" w:rsidR="00E60E0D" w:rsidRPr="002B07C8" w:rsidRDefault="00E60E0D" w:rsidP="00E60E0D">
            <w:pPr>
              <w:rPr>
                <w:b/>
              </w:rPr>
            </w:pPr>
          </w:p>
        </w:tc>
      </w:tr>
      <w:tr w:rsidR="00B87020" w:rsidRPr="00576E63" w14:paraId="16B12AC0"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56549C50" w14:textId="58C00715" w:rsidR="00E60E0D" w:rsidRPr="001B3C4F" w:rsidRDefault="004E25C1" w:rsidP="00E60E0D">
            <w:r>
              <w:t>51</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06FD8813" w14:textId="0BF00053" w:rsidR="00E60E0D" w:rsidRPr="008C24E7" w:rsidDel="00C8117C" w:rsidRDefault="0008387D" w:rsidP="00E60E0D">
            <w:r w:rsidRPr="00E71E30">
              <w:t xml:space="preserve">The </w:t>
            </w:r>
            <w:r w:rsidR="00995AE0">
              <w:rPr>
                <w:b/>
                <w:bCs/>
                <w:u w:val="single"/>
              </w:rPr>
              <w:t>ARTC contractor manager</w:t>
            </w:r>
            <w:r>
              <w:t xml:space="preserve"> or </w:t>
            </w:r>
            <w:r w:rsidRPr="00E71E30">
              <w:rPr>
                <w:b/>
                <w:bCs/>
                <w:u w:val="single"/>
              </w:rPr>
              <w:t>the Contractor</w:t>
            </w:r>
            <w:r>
              <w:t xml:space="preserve">* </w:t>
            </w:r>
            <w:r w:rsidR="00E60E0D">
              <w:t xml:space="preserve">confirms that it has/will address any </w:t>
            </w:r>
            <w:r w:rsidR="00E60E0D" w:rsidRPr="00991D97">
              <w:t xml:space="preserve">specific training requirements </w:t>
            </w:r>
            <w:r w:rsidR="00E60E0D">
              <w:t>required for works on the site prior to workers commencing with the activities requiring this training?</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75A00AB" w14:textId="77777777" w:rsidR="00E60E0D" w:rsidRPr="002B07C8" w:rsidRDefault="00000000" w:rsidP="00E60E0D">
            <w:sdt>
              <w:sdtPr>
                <w:id w:val="-57095814"/>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2D869B3" w14:textId="77777777" w:rsidR="00E60E0D" w:rsidRPr="002B07C8" w:rsidRDefault="00000000" w:rsidP="00E60E0D">
            <w:sdt>
              <w:sdtPr>
                <w:id w:val="-1368051765"/>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BE01B" w14:textId="77777777" w:rsidR="00E60E0D" w:rsidRPr="009630DA" w:rsidRDefault="00E60E0D" w:rsidP="00E60E0D"/>
        </w:tc>
      </w:tr>
      <w:tr w:rsidR="00B87020" w:rsidRPr="00576E63" w14:paraId="5279E07B"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10FD9EA2" w14:textId="3FFF511B" w:rsidR="00E60E0D" w:rsidRPr="001B3C4F" w:rsidRDefault="004E25C1" w:rsidP="00E60E0D">
            <w:r>
              <w:t>52</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6CBB6066" w14:textId="1F95FB76" w:rsidR="00E60E0D" w:rsidRPr="008C24E7" w:rsidDel="00C8117C" w:rsidRDefault="0008387D" w:rsidP="00E60E0D">
            <w:r w:rsidRPr="00E71E30">
              <w:t xml:space="preserve">The </w:t>
            </w:r>
            <w:r w:rsidR="00995AE0">
              <w:rPr>
                <w:b/>
                <w:bCs/>
                <w:u w:val="single"/>
              </w:rPr>
              <w:t>ARTC contractor manager</w:t>
            </w:r>
            <w:r>
              <w:t xml:space="preserve"> or </w:t>
            </w:r>
            <w:r w:rsidRPr="00E71E30">
              <w:rPr>
                <w:b/>
                <w:bCs/>
                <w:u w:val="single"/>
              </w:rPr>
              <w:t>the Contractor</w:t>
            </w:r>
            <w:r>
              <w:t xml:space="preserve">* </w:t>
            </w:r>
            <w:r w:rsidR="00E60E0D">
              <w:t>will ensure that a</w:t>
            </w:r>
            <w:r w:rsidR="00E60E0D" w:rsidRPr="00102FE8">
              <w:t xml:space="preserve">ll </w:t>
            </w:r>
            <w:r w:rsidR="00E60E0D">
              <w:t xml:space="preserve">contract and subcontractor workers engaged to work on the project will </w:t>
            </w:r>
            <w:r w:rsidR="00E60E0D" w:rsidRPr="00102FE8">
              <w:t>have completed online ARTC Contractor Induction</w:t>
            </w:r>
            <w:r w:rsidR="00E60E0D">
              <w:t xml:space="preserve"> prior to working on site?</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B6E280E" w14:textId="77777777" w:rsidR="00E60E0D" w:rsidRPr="002B07C8" w:rsidRDefault="00000000" w:rsidP="00E60E0D">
            <w:sdt>
              <w:sdtPr>
                <w:id w:val="1361553884"/>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C039CCA" w14:textId="77777777" w:rsidR="00E60E0D" w:rsidRPr="002B07C8" w:rsidRDefault="00000000" w:rsidP="00E60E0D">
            <w:sdt>
              <w:sdtPr>
                <w:id w:val="-1197081774"/>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2ED64" w14:textId="77777777" w:rsidR="00E60E0D" w:rsidRPr="009630DA" w:rsidRDefault="00E60E0D" w:rsidP="00E60E0D"/>
        </w:tc>
      </w:tr>
      <w:tr w:rsidR="00E60E0D" w:rsidRPr="006B7561" w14:paraId="5A020C3D"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5EF57A4" w14:textId="44E43F42" w:rsidR="00E60E0D" w:rsidRDefault="00E60E0D" w:rsidP="00E60E0D">
            <w:pPr>
              <w:pStyle w:val="Heading"/>
            </w:pPr>
            <w:r>
              <w:t>Fitness for Work</w:t>
            </w:r>
          </w:p>
        </w:tc>
      </w:tr>
      <w:tr w:rsidR="00B87020" w:rsidRPr="00576E63" w14:paraId="60BE4D1A"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7B37EDEE" w14:textId="46F6C9A7" w:rsidR="00E60E0D" w:rsidRPr="001B3C4F" w:rsidRDefault="004E25C1" w:rsidP="00E60E0D">
            <w:r>
              <w:t>53</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2BAFB428" w14:textId="79D26C4F" w:rsidR="00E60E0D" w:rsidRPr="008C24E7" w:rsidDel="00C8117C" w:rsidRDefault="00E60E0D" w:rsidP="00E60E0D">
            <w:r>
              <w:t xml:space="preserve">Has </w:t>
            </w:r>
            <w:r w:rsidR="00605FAA">
              <w:t>t</w:t>
            </w:r>
            <w:r w:rsidR="00605FAA" w:rsidRPr="00E71E30">
              <w:t xml:space="preserve">he </w:t>
            </w:r>
            <w:r w:rsidR="00995AE0">
              <w:rPr>
                <w:b/>
                <w:bCs/>
                <w:u w:val="single"/>
              </w:rPr>
              <w:t>ARTC contractor manager</w:t>
            </w:r>
            <w:r w:rsidR="00605FAA">
              <w:t xml:space="preserve"> or </w:t>
            </w:r>
            <w:r w:rsidR="00605FAA" w:rsidRPr="00E71E30">
              <w:rPr>
                <w:b/>
                <w:bCs/>
                <w:u w:val="single"/>
              </w:rPr>
              <w:t>the Contractor</w:t>
            </w:r>
            <w:r w:rsidR="00605FAA">
              <w:t xml:space="preserve">* </w:t>
            </w:r>
            <w:r>
              <w:t>referenced the ARTC Health and Fitness Procedure WHS-PR-421 in the preparation of the site procedures and have the project requirements been included in the site induction?</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E9F1D34" w14:textId="77777777" w:rsidR="00E60E0D" w:rsidRPr="002B07C8" w:rsidRDefault="00000000" w:rsidP="00E60E0D">
            <w:sdt>
              <w:sdtPr>
                <w:id w:val="-695162364"/>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9300FFD" w14:textId="77777777" w:rsidR="00E60E0D" w:rsidRPr="002B07C8" w:rsidRDefault="00000000" w:rsidP="00E60E0D">
            <w:sdt>
              <w:sdtPr>
                <w:id w:val="-1283495623"/>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203F3" w14:textId="77777777" w:rsidR="00E60E0D" w:rsidRPr="009630DA" w:rsidRDefault="00E60E0D" w:rsidP="00E60E0D"/>
        </w:tc>
      </w:tr>
      <w:tr w:rsidR="00B87020" w:rsidRPr="00576E63" w14:paraId="45961292" w14:textId="77777777" w:rsidTr="00F407F5">
        <w:tc>
          <w:tcPr>
            <w:tcW w:w="721" w:type="dxa"/>
            <w:vAlign w:val="center"/>
          </w:tcPr>
          <w:p w14:paraId="1B9C5BF3" w14:textId="3359E2CB" w:rsidR="00E60E0D" w:rsidRPr="007E2DB0" w:rsidRDefault="004E25C1" w:rsidP="00E60E0D">
            <w:r>
              <w:t>54</w:t>
            </w:r>
          </w:p>
        </w:tc>
        <w:tc>
          <w:tcPr>
            <w:tcW w:w="7340" w:type="dxa"/>
            <w:shd w:val="clear" w:color="auto" w:fill="auto"/>
            <w:vAlign w:val="center"/>
          </w:tcPr>
          <w:p w14:paraId="5880404F" w14:textId="22B21A3F" w:rsidR="00E60E0D" w:rsidRPr="007E2DB0" w:rsidDel="00C8117C" w:rsidRDefault="00E60E0D" w:rsidP="00E60E0D">
            <w:r w:rsidRPr="007E2DB0">
              <w:t>Has the project Drug and Alcohol procedure been prepared in accordance with ARTC Procedure WHS-PR-42</w:t>
            </w:r>
            <w:r>
              <w:t>2</w:t>
            </w:r>
            <w:r w:rsidRPr="007E2DB0">
              <w:t>, and have the site testing and monitoring methods and practices been included in the site induction?</w:t>
            </w:r>
          </w:p>
        </w:tc>
        <w:tc>
          <w:tcPr>
            <w:tcW w:w="721" w:type="dxa"/>
            <w:shd w:val="clear" w:color="auto" w:fill="auto"/>
            <w:vAlign w:val="center"/>
          </w:tcPr>
          <w:p w14:paraId="4B2FF808" w14:textId="77777777" w:rsidR="00E60E0D" w:rsidRPr="002B07C8" w:rsidRDefault="00000000" w:rsidP="00E60E0D">
            <w:sdt>
              <w:sdtPr>
                <w:id w:val="1323700179"/>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auto"/>
            <w:vAlign w:val="center"/>
          </w:tcPr>
          <w:p w14:paraId="0A4B22E0" w14:textId="77777777" w:rsidR="00E60E0D" w:rsidRPr="002B07C8" w:rsidRDefault="00000000" w:rsidP="00E60E0D">
            <w:sdt>
              <w:sdtPr>
                <w:id w:val="1275601919"/>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shd w:val="clear" w:color="auto" w:fill="D9D9D9" w:themeFill="background1" w:themeFillShade="D9"/>
            <w:vAlign w:val="center"/>
          </w:tcPr>
          <w:p w14:paraId="7F85A84A" w14:textId="77777777" w:rsidR="00E60E0D" w:rsidRPr="002B07C8" w:rsidRDefault="00E60E0D" w:rsidP="00E60E0D">
            <w:pPr>
              <w:rPr>
                <w:b/>
              </w:rPr>
            </w:pPr>
          </w:p>
        </w:tc>
      </w:tr>
      <w:tr w:rsidR="00B87020" w:rsidRPr="00576E63" w14:paraId="42EBE15D"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9535643" w14:textId="1A5E45E3" w:rsidR="00BF03C4" w:rsidRPr="007E2DB0" w:rsidRDefault="004E25C1" w:rsidP="00BF03C4">
            <w:r>
              <w:t>55</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7D211F67" w14:textId="3F284EB8" w:rsidR="00BF03C4" w:rsidRPr="007E2DB0" w:rsidDel="00C8117C" w:rsidRDefault="00BF03C4" w:rsidP="00BF03C4">
            <w:r w:rsidRPr="007E2DB0">
              <w:t>Has the Contractor been informed that ARTC has a zero tolerance to drugs and alcohol and that ARTC reserves the right to perform random testing in accordance with ARTC and Office of the National Rail Safety Regulator (ONRSR) requirements</w:t>
            </w:r>
            <w: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ABEB52A" w14:textId="77777777" w:rsidR="00BF03C4" w:rsidRPr="002B07C8" w:rsidRDefault="00000000" w:rsidP="00BF03C4">
            <w:sdt>
              <w:sdtPr>
                <w:id w:val="83557651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1390B1E" w14:textId="77777777" w:rsidR="00BF03C4" w:rsidRPr="002B07C8" w:rsidRDefault="00000000" w:rsidP="00BF03C4">
            <w:sdt>
              <w:sdtPr>
                <w:id w:val="1786080386"/>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C1EF2" w14:textId="77777777" w:rsidR="00BF03C4" w:rsidRPr="009630DA" w:rsidRDefault="00BF03C4" w:rsidP="00BF03C4"/>
        </w:tc>
      </w:tr>
      <w:tr w:rsidR="00B87020" w:rsidRPr="00576E63" w14:paraId="7E201658"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E317BA4" w14:textId="2DABDB86" w:rsidR="00BF03C4" w:rsidRPr="001B3C4F" w:rsidRDefault="004E25C1" w:rsidP="00BF03C4">
            <w:r>
              <w:t>56</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7B612EC5" w14:textId="6856DBC1" w:rsidR="00BF03C4" w:rsidRPr="008C24E7" w:rsidRDefault="00BF03C4" w:rsidP="00BF03C4">
            <w:pPr>
              <w:rPr>
                <w:i/>
                <w:iCs/>
              </w:rPr>
            </w:pPr>
            <w:r w:rsidRPr="00304935">
              <w:t>Has the Contractor been informed that if workers are found with any level of drug or alcohol in their system they will be removed from the workplace and that Rail Workers Rail Industry Worker Card will be suspended</w:t>
            </w:r>
            <w: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A4C46DB" w14:textId="77777777" w:rsidR="00BF03C4" w:rsidRPr="009630DA" w:rsidRDefault="00000000" w:rsidP="00BF03C4">
            <w:sdt>
              <w:sdtPr>
                <w:id w:val="66155552"/>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B47332C" w14:textId="77777777" w:rsidR="00BF03C4" w:rsidRPr="009630DA" w:rsidRDefault="00000000" w:rsidP="00BF03C4">
            <w:sdt>
              <w:sdtPr>
                <w:id w:val="112380198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3033D" w14:textId="77777777" w:rsidR="00BF03C4" w:rsidRPr="009630DA" w:rsidRDefault="00BF03C4" w:rsidP="00BF03C4"/>
        </w:tc>
      </w:tr>
      <w:tr w:rsidR="00B87020" w:rsidRPr="00576E63" w14:paraId="7B076BCE"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0063058" w14:textId="35117727" w:rsidR="00BF03C4" w:rsidRPr="001B3C4F" w:rsidRDefault="004E25C1" w:rsidP="00BF03C4">
            <w:r>
              <w:t>57</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78797BE7" w14:textId="0C152299" w:rsidR="00BF03C4" w:rsidRPr="008C24E7" w:rsidDel="00C8117C" w:rsidRDefault="00BF03C4" w:rsidP="00BF03C4">
            <w:r>
              <w:t xml:space="preserve">Has the </w:t>
            </w:r>
            <w:r w:rsidR="00995AE0">
              <w:rPr>
                <w:b/>
                <w:bCs/>
                <w:u w:val="single"/>
              </w:rPr>
              <w:t>ARTC contractor manager</w:t>
            </w:r>
            <w:r w:rsidR="00605FAA">
              <w:t xml:space="preserve"> or </w:t>
            </w:r>
            <w:r w:rsidR="00605FAA" w:rsidRPr="00E71E30">
              <w:rPr>
                <w:b/>
                <w:bCs/>
                <w:u w:val="single"/>
              </w:rPr>
              <w:t>the Contractor</w:t>
            </w:r>
            <w:r w:rsidR="00605FAA">
              <w:t xml:space="preserve">* </w:t>
            </w:r>
            <w:r>
              <w:t>referenced the ARTC Fatigue Work Instruction WHS-WI-423 in the preparation of the site procedures and have the project requirements been included in the site induction?</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793483F" w14:textId="77777777" w:rsidR="00BF03C4" w:rsidRPr="002B07C8" w:rsidRDefault="00000000" w:rsidP="00BF03C4">
            <w:sdt>
              <w:sdtPr>
                <w:id w:val="-1905128403"/>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847987E" w14:textId="77777777" w:rsidR="00BF03C4" w:rsidRPr="002B07C8" w:rsidRDefault="00000000" w:rsidP="00BF03C4">
            <w:sdt>
              <w:sdtPr>
                <w:id w:val="189839967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1DA11" w14:textId="77777777" w:rsidR="00BF03C4" w:rsidRPr="009630DA" w:rsidRDefault="00BF03C4" w:rsidP="00BF03C4"/>
        </w:tc>
      </w:tr>
      <w:tr w:rsidR="00E60E0D" w:rsidRPr="006B7561" w14:paraId="4B6007B0" w14:textId="77777777" w:rsidTr="00F407F5">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8A84B5D" w14:textId="13BA3E3A" w:rsidR="00E60E0D" w:rsidRDefault="00E60E0D" w:rsidP="00E60E0D">
            <w:pPr>
              <w:pStyle w:val="Heading"/>
            </w:pPr>
            <w:r>
              <w:t>Environment and Community</w:t>
            </w:r>
          </w:p>
        </w:tc>
      </w:tr>
      <w:tr w:rsidR="00B87020" w:rsidRPr="00576E63" w14:paraId="2C059F65" w14:textId="77777777" w:rsidTr="00F407F5">
        <w:tc>
          <w:tcPr>
            <w:tcW w:w="721" w:type="dxa"/>
            <w:shd w:val="clear" w:color="auto" w:fill="D9D9D9" w:themeFill="background1" w:themeFillShade="D9"/>
            <w:vAlign w:val="center"/>
          </w:tcPr>
          <w:p w14:paraId="3E13C574" w14:textId="1A0B913E" w:rsidR="00E60E0D" w:rsidRPr="001B3C4F" w:rsidRDefault="00E60E0D" w:rsidP="00E60E0D"/>
        </w:tc>
        <w:tc>
          <w:tcPr>
            <w:tcW w:w="7340" w:type="dxa"/>
            <w:shd w:val="clear" w:color="auto" w:fill="auto"/>
            <w:vAlign w:val="center"/>
          </w:tcPr>
          <w:p w14:paraId="178AB6CE" w14:textId="164056FE" w:rsidR="00E60E0D" w:rsidRPr="008C24E7" w:rsidDel="00C8117C" w:rsidRDefault="00E60E0D" w:rsidP="00E60E0D">
            <w:r>
              <w:t>Have all e</w:t>
            </w:r>
            <w:r w:rsidRPr="00C255F7">
              <w:t xml:space="preserve">nvironmental requirements and any related site </w:t>
            </w:r>
            <w:r>
              <w:t xml:space="preserve">specific conditions been issued / </w:t>
            </w:r>
            <w:r w:rsidRPr="00C255F7">
              <w:t xml:space="preserve">communicated </w:t>
            </w:r>
            <w:r>
              <w:t>to the Contractor including:</w:t>
            </w:r>
          </w:p>
        </w:tc>
        <w:tc>
          <w:tcPr>
            <w:tcW w:w="721" w:type="dxa"/>
            <w:shd w:val="clear" w:color="auto" w:fill="D9D9D9" w:themeFill="background1" w:themeFillShade="D9"/>
            <w:vAlign w:val="center"/>
          </w:tcPr>
          <w:p w14:paraId="3F93B123" w14:textId="6021A96F" w:rsidR="00E60E0D" w:rsidRPr="002B07C8" w:rsidRDefault="00E60E0D" w:rsidP="00E60E0D"/>
        </w:tc>
        <w:tc>
          <w:tcPr>
            <w:tcW w:w="721" w:type="dxa"/>
            <w:shd w:val="clear" w:color="auto" w:fill="D9D9D9" w:themeFill="background1" w:themeFillShade="D9"/>
            <w:vAlign w:val="center"/>
          </w:tcPr>
          <w:p w14:paraId="1FFF5D50" w14:textId="10A355AC" w:rsidR="00E60E0D" w:rsidRPr="002B07C8" w:rsidRDefault="00E60E0D" w:rsidP="00E60E0D"/>
        </w:tc>
        <w:tc>
          <w:tcPr>
            <w:tcW w:w="721" w:type="dxa"/>
            <w:shd w:val="clear" w:color="auto" w:fill="D9D9D9" w:themeFill="background1" w:themeFillShade="D9"/>
            <w:vAlign w:val="center"/>
          </w:tcPr>
          <w:p w14:paraId="22AB987C" w14:textId="77777777" w:rsidR="00E60E0D" w:rsidRPr="002B07C8" w:rsidRDefault="00E60E0D" w:rsidP="00E60E0D">
            <w:pPr>
              <w:rPr>
                <w:b/>
              </w:rPr>
            </w:pPr>
          </w:p>
        </w:tc>
      </w:tr>
      <w:tr w:rsidR="00B87020" w:rsidRPr="00576E63" w14:paraId="055F6F11"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EC0B111" w14:textId="34D4C8EB" w:rsidR="00E60E0D" w:rsidRPr="001B3C4F" w:rsidRDefault="004E25C1" w:rsidP="00E60E0D">
            <w:r>
              <w:t>58</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7155CF09" w14:textId="1FDDEA7F" w:rsidR="00E60E0D" w:rsidRPr="008C24E7" w:rsidDel="00C8117C" w:rsidRDefault="00E60E0D" w:rsidP="00E60E0D">
            <w:pPr>
              <w:pStyle w:val="NormalIndent"/>
            </w:pPr>
            <w:r>
              <w:t xml:space="preserve">Task Based Environmental Impact </w:t>
            </w:r>
            <w:r w:rsidRPr="003F083B">
              <w:t>Assessments (</w:t>
            </w:r>
            <w:r w:rsidR="003F083B" w:rsidRPr="003F083B">
              <w:t>TBEIA</w:t>
            </w:r>
            <w:r w:rsidRPr="003F083B">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3F481D6" w14:textId="025833A4" w:rsidR="00E60E0D" w:rsidRPr="002B07C8" w:rsidRDefault="00000000" w:rsidP="00E60E0D">
            <w:sdt>
              <w:sdtPr>
                <w:id w:val="1276447883"/>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625A211" w14:textId="77777777" w:rsidR="00E60E0D" w:rsidRPr="002B07C8" w:rsidRDefault="00000000" w:rsidP="00E60E0D">
            <w:sdt>
              <w:sdtPr>
                <w:id w:val="-1988465708"/>
                <w14:checkbox>
                  <w14:checked w14:val="0"/>
                  <w14:checkedState w14:val="2612" w14:font="MS Gothic"/>
                  <w14:uncheckedState w14:val="2610" w14:font="MS Gothic"/>
                </w14:checkbox>
              </w:sdtPr>
              <w:sdtContent>
                <w:r w:rsidR="00E60E0D">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75045" w14:textId="77777777" w:rsidR="00E60E0D" w:rsidRPr="009630DA" w:rsidRDefault="00E60E0D" w:rsidP="00E60E0D"/>
        </w:tc>
      </w:tr>
      <w:tr w:rsidR="00B87020" w:rsidRPr="00576E63" w14:paraId="02C4D7A3"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5F66602" w14:textId="622C9E16" w:rsidR="00BF03C4" w:rsidRDefault="004E25C1" w:rsidP="00BF03C4">
            <w:r>
              <w:t>59</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58B41638" w14:textId="04329509" w:rsidR="00BF03C4" w:rsidRDefault="00BF03C4" w:rsidP="00BF03C4">
            <w:pPr>
              <w:pStyle w:val="NormalIndent"/>
            </w:pPr>
            <w:r>
              <w:t>All relevant ARTC environmental policies, procedures?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FC544BA" w14:textId="094BBE0B" w:rsidR="00BF03C4" w:rsidRDefault="00000000" w:rsidP="00BF03C4">
            <w:sdt>
              <w:sdtPr>
                <w:id w:val="165595516"/>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DEA5A01" w14:textId="13359FDE" w:rsidR="00BF03C4" w:rsidRDefault="00000000" w:rsidP="00BF03C4">
            <w:sdt>
              <w:sdtPr>
                <w:id w:val="110328013"/>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BA850" w14:textId="77777777" w:rsidR="00BF03C4" w:rsidRPr="009630DA" w:rsidRDefault="00BF03C4" w:rsidP="00BF03C4"/>
        </w:tc>
      </w:tr>
      <w:tr w:rsidR="00B87020" w:rsidRPr="00576E63" w14:paraId="21B980F5"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3934865D" w14:textId="64B98D1A" w:rsidR="00BF03C4" w:rsidRPr="001B3C4F" w:rsidRDefault="004E25C1" w:rsidP="00BF03C4">
            <w:r>
              <w:t>60</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2F13778D" w14:textId="39E65168" w:rsidR="00BF03C4" w:rsidRPr="008C24E7" w:rsidRDefault="00BF03C4" w:rsidP="00BF03C4">
            <w:pPr>
              <w:pStyle w:val="NormalIndent"/>
            </w:pPr>
            <w:r>
              <w:t>Environmental Protection Licences (EPL) conditions?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8DE26EE" w14:textId="77777777" w:rsidR="00BF03C4" w:rsidRPr="009630DA" w:rsidRDefault="00000000" w:rsidP="00BF03C4">
            <w:sdt>
              <w:sdtPr>
                <w:id w:val="-155766712"/>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D882F9C" w14:textId="77777777" w:rsidR="00BF03C4" w:rsidRPr="009630DA" w:rsidRDefault="00000000" w:rsidP="00BF03C4">
            <w:sdt>
              <w:sdtPr>
                <w:id w:val="208802930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74187" w14:textId="77777777" w:rsidR="00BF03C4" w:rsidRPr="009630DA" w:rsidRDefault="00BF03C4" w:rsidP="00BF03C4"/>
        </w:tc>
      </w:tr>
      <w:tr w:rsidR="00B87020" w:rsidRPr="00576E63" w14:paraId="65F8E274"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6494F139" w14:textId="3D6719DA" w:rsidR="00BF03C4" w:rsidRPr="001B3C4F" w:rsidRDefault="004E25C1" w:rsidP="00BF03C4">
            <w:r>
              <w:t>61</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40F6F6B7" w14:textId="53CDD739" w:rsidR="00BF03C4" w:rsidRPr="008C24E7" w:rsidDel="00C8117C" w:rsidRDefault="00BF03C4" w:rsidP="00BF03C4">
            <w:pPr>
              <w:pStyle w:val="NormalIndent"/>
            </w:pPr>
            <w:r>
              <w:t>A</w:t>
            </w:r>
            <w:r w:rsidRPr="005A647D">
              <w:t>dditional licences or permits</w:t>
            </w:r>
            <w:r>
              <w:t xml:space="preserve"> to be obtained by the Contractor?</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D63B09B" w14:textId="77777777" w:rsidR="00BF03C4" w:rsidRPr="002B07C8" w:rsidRDefault="00000000" w:rsidP="00BF03C4">
            <w:sdt>
              <w:sdtPr>
                <w:id w:val="-2117206362"/>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47B1A40" w14:textId="77777777" w:rsidR="00BF03C4" w:rsidRPr="002B07C8" w:rsidRDefault="00000000" w:rsidP="00BF03C4">
            <w:sdt>
              <w:sdtPr>
                <w:id w:val="-1537192565"/>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AF154" w14:textId="77777777" w:rsidR="00BF03C4" w:rsidRPr="009630DA" w:rsidRDefault="00BF03C4" w:rsidP="00BF03C4"/>
        </w:tc>
      </w:tr>
      <w:tr w:rsidR="00B87020" w:rsidRPr="00576E63" w14:paraId="792B3EAE"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18146C29" w14:textId="3757A041" w:rsidR="00BF03C4" w:rsidRPr="001B3C4F" w:rsidRDefault="004E25C1" w:rsidP="00BF03C4">
            <w:r>
              <w:t>62</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62862993" w14:textId="1AC69ABF" w:rsidR="00BF03C4" w:rsidRPr="008C24E7" w:rsidRDefault="00BF03C4" w:rsidP="00BF03C4">
            <w:pPr>
              <w:pStyle w:val="NormalIndent"/>
            </w:pPr>
            <w:r>
              <w:t>The identification and protection of Indigenous Heritage sites?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FF5CD95" w14:textId="77777777" w:rsidR="00BF03C4" w:rsidRPr="009630DA" w:rsidRDefault="00000000" w:rsidP="00BF03C4">
            <w:sdt>
              <w:sdtPr>
                <w:id w:val="39724789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3DCBD86" w14:textId="77777777" w:rsidR="00BF03C4" w:rsidRPr="009630DA" w:rsidRDefault="00000000" w:rsidP="00BF03C4">
            <w:sdt>
              <w:sdtPr>
                <w:id w:val="-1683735028"/>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F82D6" w14:textId="77777777" w:rsidR="00BF03C4" w:rsidRPr="009630DA" w:rsidRDefault="00BF03C4" w:rsidP="00BF03C4"/>
        </w:tc>
      </w:tr>
      <w:tr w:rsidR="00B87020" w:rsidRPr="00576E63" w14:paraId="68C40F0E"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0B108B7B" w14:textId="37ABB235" w:rsidR="00BF03C4" w:rsidRPr="001B3C4F" w:rsidRDefault="004E25C1" w:rsidP="00BF03C4">
            <w:r>
              <w:t>63</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14C3A150" w14:textId="502B6096" w:rsidR="00BF03C4" w:rsidRPr="008C24E7" w:rsidRDefault="00BF03C4" w:rsidP="00BF03C4">
            <w:pPr>
              <w:pStyle w:val="NormalIndent"/>
            </w:pPr>
            <w:r>
              <w:t>The identification and protection of ecologically sensitive areas?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010334F" w14:textId="77777777" w:rsidR="00BF03C4" w:rsidRPr="009630DA" w:rsidRDefault="00000000" w:rsidP="00BF03C4">
            <w:sdt>
              <w:sdtPr>
                <w:id w:val="-172027807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88D2ED8" w14:textId="77777777" w:rsidR="00BF03C4" w:rsidRPr="009630DA" w:rsidRDefault="00000000" w:rsidP="00BF03C4">
            <w:sdt>
              <w:sdtPr>
                <w:id w:val="-504595673"/>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B09CE" w14:textId="77777777" w:rsidR="00BF03C4" w:rsidRPr="009630DA" w:rsidRDefault="00BF03C4" w:rsidP="00BF03C4"/>
        </w:tc>
      </w:tr>
      <w:tr w:rsidR="00B87020" w:rsidRPr="00576E63" w14:paraId="7106F0F6"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5031174D" w14:textId="50E077DD" w:rsidR="00BF03C4" w:rsidRPr="001B3C4F" w:rsidRDefault="004E25C1" w:rsidP="00BF03C4">
            <w:r>
              <w:t>64</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0657BA05" w14:textId="039C5861" w:rsidR="00BF03C4" w:rsidRDefault="00BF03C4" w:rsidP="00BF03C4">
            <w:pPr>
              <w:pStyle w:val="NormalIndent"/>
            </w:pPr>
            <w:r>
              <w:t xml:space="preserve">Other known environmental matters </w:t>
            </w:r>
            <w:r w:rsidRPr="00B61F97">
              <w:rPr>
                <w:i/>
                <w:iCs/>
              </w:rPr>
              <w:t>(</w:t>
            </w:r>
            <w:r>
              <w:rPr>
                <w:i/>
                <w:iCs/>
              </w:rPr>
              <w:t>to be listed below</w:t>
            </w:r>
            <w:r w:rsidRPr="00B61F97">
              <w:rPr>
                <w:i/>
                <w:iCs/>
              </w:rPr>
              <w:t>)</w:t>
            </w:r>
            <w:r>
              <w:t>?</w:t>
            </w:r>
          </w:p>
          <w:p w14:paraId="6E880B82" w14:textId="77777777" w:rsidR="00BF03C4" w:rsidRDefault="00BF03C4" w:rsidP="00BF03C4">
            <w:pPr>
              <w:pStyle w:val="NormalIndent"/>
            </w:pPr>
            <w:r>
              <w:t>_______________________________________________________________</w:t>
            </w:r>
          </w:p>
          <w:p w14:paraId="742E752E" w14:textId="77777777" w:rsidR="00BF03C4" w:rsidRDefault="00BF03C4" w:rsidP="00BF03C4">
            <w:pPr>
              <w:pStyle w:val="NormalIndent"/>
            </w:pPr>
          </w:p>
          <w:p w14:paraId="355268C3" w14:textId="77777777" w:rsidR="00BF03C4" w:rsidRPr="008C24E7" w:rsidDel="00C8117C" w:rsidRDefault="00BF03C4" w:rsidP="00BF03C4">
            <w:pPr>
              <w:pStyle w:val="NormalIndent"/>
            </w:pPr>
            <w:r>
              <w:t>_______________________________________________________________</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589CED7" w14:textId="77777777" w:rsidR="00BF03C4" w:rsidRPr="002B07C8" w:rsidRDefault="00000000" w:rsidP="00BF03C4">
            <w:sdt>
              <w:sdtPr>
                <w:id w:val="1819067415"/>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2D0EB52" w14:textId="77777777" w:rsidR="00BF03C4" w:rsidRPr="002B07C8" w:rsidRDefault="00000000" w:rsidP="00BF03C4">
            <w:sdt>
              <w:sdtPr>
                <w:id w:val="6338651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3E05AC5" w14:textId="77777777" w:rsidR="00BF03C4" w:rsidRPr="009630DA" w:rsidRDefault="00000000" w:rsidP="00BF03C4">
            <w:sdt>
              <w:sdtPr>
                <w:id w:val="899560357"/>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r>
      <w:tr w:rsidR="00B87020" w:rsidRPr="00576E63" w14:paraId="40404801"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E3DFAF9" w14:textId="4E63469B" w:rsidR="00BF03C4" w:rsidRPr="001B3C4F" w:rsidRDefault="004E25C1" w:rsidP="00BF03C4">
            <w:r>
              <w:t>65</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1AD1E7D8" w14:textId="7CF703FB" w:rsidR="00BF03C4" w:rsidRPr="008C24E7" w:rsidRDefault="00BF03C4" w:rsidP="00BF03C4">
            <w:pPr>
              <w:rPr>
                <w:i/>
                <w:iCs/>
              </w:rPr>
            </w:pPr>
            <w:r>
              <w:t xml:space="preserve">The Contractor is to note that all contractors to </w:t>
            </w:r>
            <w:r w:rsidRPr="002542B2">
              <w:t xml:space="preserve">ARTC are bound by ARTC’s Code of Conduct and have a responsibility to act in a manner that is courteous to neighbours, businesses and communities near or affected by </w:t>
            </w:r>
            <w:r>
              <w:t>the project.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1B80497" w14:textId="77777777" w:rsidR="00BF03C4" w:rsidRPr="009630DA" w:rsidRDefault="00000000" w:rsidP="00BF03C4">
            <w:sdt>
              <w:sdtPr>
                <w:id w:val="-2067485191"/>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B94D466" w14:textId="77777777" w:rsidR="00BF03C4" w:rsidRPr="009630DA" w:rsidRDefault="00000000" w:rsidP="00BF03C4">
            <w:sdt>
              <w:sdtPr>
                <w:id w:val="205302960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501BB" w14:textId="77777777" w:rsidR="00BF03C4" w:rsidRPr="009630DA" w:rsidRDefault="00BF03C4" w:rsidP="00BF03C4"/>
        </w:tc>
      </w:tr>
      <w:tr w:rsidR="00B87020" w:rsidRPr="00576E63" w14:paraId="07C93016"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CDEB920" w14:textId="519882AC" w:rsidR="00BF03C4" w:rsidRPr="001B3C4F" w:rsidRDefault="004E25C1" w:rsidP="00BF03C4">
            <w:r>
              <w:t>66</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63180A8C" w14:textId="743293F4" w:rsidR="00BF03C4" w:rsidRDefault="00BF03C4" w:rsidP="00BF03C4">
            <w:r>
              <w:t xml:space="preserve">The Contractor has included the procedure for the management of </w:t>
            </w:r>
            <w:r w:rsidRPr="002542B2">
              <w:t>community</w:t>
            </w:r>
            <w:r>
              <w:t xml:space="preserve"> complaints and enquiries in the site induction?</w:t>
            </w:r>
          </w:p>
          <w:p w14:paraId="5199A26E" w14:textId="7E6A6546" w:rsidR="00BF03C4" w:rsidRPr="00E27AB2" w:rsidRDefault="00BF03C4" w:rsidP="00BF03C4">
            <w:pPr>
              <w:rPr>
                <w:i/>
                <w:iCs/>
              </w:rPr>
            </w:pPr>
            <w:r w:rsidRPr="00E27AB2">
              <w:rPr>
                <w:i/>
                <w:iCs/>
              </w:rPr>
              <w:t xml:space="preserve">Note that all complaints and/or enquiries should be directed to </w:t>
            </w:r>
            <w:proofErr w:type="spellStart"/>
            <w:r w:rsidRPr="00E27AB2">
              <w:rPr>
                <w:i/>
                <w:iCs/>
              </w:rPr>
              <w:t>Enviroline</w:t>
            </w:r>
            <w:proofErr w:type="spellEnd"/>
            <w:r w:rsidRPr="00E27AB2">
              <w:rPr>
                <w:i/>
                <w:iCs/>
              </w:rPr>
              <w:t xml:space="preserve"> 1300 550 402 or </w:t>
            </w:r>
            <w:hyperlink r:id="rId13" w:history="1">
              <w:r w:rsidRPr="00E27AB2">
                <w:rPr>
                  <w:rStyle w:val="Hyperlink"/>
                  <w:i/>
                  <w:iCs/>
                </w:rPr>
                <w:t>enviroline@artc.com.au</w:t>
              </w:r>
            </w:hyperlink>
          </w:p>
          <w:p w14:paraId="7770BBAA" w14:textId="671FD621" w:rsidR="00BF03C4" w:rsidRPr="008C24E7" w:rsidDel="00C8117C" w:rsidRDefault="00BF03C4" w:rsidP="00BF03C4">
            <w:r w:rsidRPr="00E27AB2">
              <w:rPr>
                <w:i/>
                <w:iCs/>
              </w:rPr>
              <w:t>Complaints can include issues such as noise, dust, light spill or any other matters affecting the community in relation to the project.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ADC6E0E" w14:textId="77777777" w:rsidR="00BF03C4" w:rsidRPr="002B07C8" w:rsidRDefault="00000000" w:rsidP="00BF03C4">
            <w:sdt>
              <w:sdtPr>
                <w:id w:val="1454752923"/>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576EE52" w14:textId="77777777" w:rsidR="00BF03C4" w:rsidRPr="002B07C8" w:rsidRDefault="00000000" w:rsidP="00BF03C4">
            <w:sdt>
              <w:sdtPr>
                <w:id w:val="-402832109"/>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19476" w14:textId="77777777" w:rsidR="00BF03C4" w:rsidRPr="009630DA" w:rsidRDefault="00BF03C4" w:rsidP="00BF03C4"/>
        </w:tc>
      </w:tr>
      <w:tr w:rsidR="00B87020" w:rsidRPr="00576E63" w14:paraId="78A6B2E7"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2DF83B91" w14:textId="62D9DC92" w:rsidR="00BF03C4" w:rsidRPr="001B3C4F" w:rsidRDefault="004E25C1" w:rsidP="00BF03C4">
            <w:r>
              <w:t>67</w:t>
            </w:r>
          </w:p>
        </w:tc>
        <w:tc>
          <w:tcPr>
            <w:tcW w:w="7340" w:type="dxa"/>
            <w:tcBorders>
              <w:top w:val="single" w:sz="4" w:space="0" w:color="auto"/>
              <w:left w:val="single" w:sz="4" w:space="0" w:color="auto"/>
              <w:bottom w:val="single" w:sz="4" w:space="0" w:color="auto"/>
              <w:right w:val="single" w:sz="4" w:space="0" w:color="auto"/>
            </w:tcBorders>
            <w:shd w:val="clear" w:color="auto" w:fill="auto"/>
            <w:vAlign w:val="center"/>
          </w:tcPr>
          <w:p w14:paraId="2711FF8C" w14:textId="7DC02E87" w:rsidR="00BF03C4" w:rsidRPr="008C24E7" w:rsidRDefault="00BF03C4" w:rsidP="00BF03C4">
            <w:r>
              <w:t xml:space="preserve">Has the Site </w:t>
            </w:r>
            <w:r w:rsidRPr="00A67830">
              <w:t xml:space="preserve">Environmental Management Plan and any related sub-plans </w:t>
            </w:r>
            <w:r>
              <w:t xml:space="preserve">been </w:t>
            </w:r>
            <w:r w:rsidR="00F87EA4">
              <w:t>prepared and approved by the</w:t>
            </w:r>
            <w:r>
              <w:t xml:space="preserve"> </w:t>
            </w:r>
            <w:r w:rsidR="00995AE0">
              <w:t>ARTC contractor manager</w:t>
            </w:r>
            <w: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885577A" w14:textId="77777777" w:rsidR="00BF03C4" w:rsidRPr="009630DA" w:rsidRDefault="00000000" w:rsidP="00BF03C4">
            <w:sdt>
              <w:sdtPr>
                <w:id w:val="1112557954"/>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E79D750" w14:textId="0679CBC2" w:rsidR="00BF03C4" w:rsidRPr="009630DA" w:rsidRDefault="00000000" w:rsidP="00BF03C4">
            <w:sdt>
              <w:sdtPr>
                <w:id w:val="1254934097"/>
                <w14:checkbox>
                  <w14:checked w14:val="0"/>
                  <w14:checkedState w14:val="2612" w14:font="MS Gothic"/>
                  <w14:uncheckedState w14:val="2610" w14:font="MS Gothic"/>
                </w14:checkbox>
              </w:sdtPr>
              <w:sdtContent>
                <w:r w:rsidR="00955A0A">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5D26F" w14:textId="77777777" w:rsidR="00BF03C4" w:rsidRPr="009630DA" w:rsidRDefault="00BF03C4" w:rsidP="00BF03C4"/>
        </w:tc>
      </w:tr>
      <w:tr w:rsidR="00B87020" w:rsidRPr="00576E63" w14:paraId="7B875EF8" w14:textId="77777777" w:rsidTr="00F407F5">
        <w:tc>
          <w:tcPr>
            <w:tcW w:w="721" w:type="dxa"/>
            <w:tcBorders>
              <w:top w:val="single" w:sz="4" w:space="0" w:color="auto"/>
              <w:left w:val="single" w:sz="4" w:space="0" w:color="auto"/>
              <w:bottom w:val="single" w:sz="4" w:space="0" w:color="auto"/>
              <w:right w:val="single" w:sz="4" w:space="0" w:color="auto"/>
            </w:tcBorders>
            <w:vAlign w:val="center"/>
          </w:tcPr>
          <w:p w14:paraId="55085E23" w14:textId="098A9477" w:rsidR="00BF03C4" w:rsidRPr="001B3C4F" w:rsidRDefault="004E25C1" w:rsidP="00BF03C4">
            <w:r>
              <w:t>68</w:t>
            </w:r>
          </w:p>
        </w:tc>
        <w:tc>
          <w:tcPr>
            <w:tcW w:w="7340" w:type="dxa"/>
            <w:tcBorders>
              <w:top w:val="single" w:sz="4" w:space="0" w:color="auto"/>
              <w:left w:val="single" w:sz="4" w:space="0" w:color="auto"/>
              <w:bottom w:val="single" w:sz="4" w:space="0" w:color="auto"/>
              <w:right w:val="single" w:sz="4" w:space="0" w:color="auto"/>
            </w:tcBorders>
            <w:shd w:val="clear" w:color="auto" w:fill="auto"/>
          </w:tcPr>
          <w:p w14:paraId="3D105016" w14:textId="6934AFAB" w:rsidR="00BF03C4" w:rsidRPr="008C24E7" w:rsidDel="00C8117C" w:rsidRDefault="00BF03C4" w:rsidP="00BF03C4">
            <w:r w:rsidRPr="002542B2">
              <w:t xml:space="preserve">During the pre-mobilisation meeting, the </w:t>
            </w:r>
            <w:r w:rsidR="00995AE0">
              <w:t>ARTC contractor manager</w:t>
            </w:r>
            <w:r>
              <w:t xml:space="preserve"> and the Contractor should discuss </w:t>
            </w:r>
            <w:r w:rsidRPr="002542B2">
              <w:t>how the contractor’s work could affect surrounding work areas, systems, public, adjoining businesses, workers and road / rail traffic</w:t>
            </w:r>
            <w:r>
              <w:t>, and document any additional matters that need to be considered.</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5DD40FF" w14:textId="77777777" w:rsidR="00BF03C4" w:rsidRPr="002B07C8" w:rsidRDefault="00000000" w:rsidP="00BF03C4">
            <w:sdt>
              <w:sdtPr>
                <w:id w:val="-1371137680"/>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4134AC9" w14:textId="77777777" w:rsidR="00BF03C4" w:rsidRPr="002B07C8" w:rsidRDefault="00000000" w:rsidP="00BF03C4">
            <w:sdt>
              <w:sdtPr>
                <w:id w:val="691572475"/>
                <w14:checkbox>
                  <w14:checked w14:val="0"/>
                  <w14:checkedState w14:val="2612" w14:font="MS Gothic"/>
                  <w14:uncheckedState w14:val="2610" w14:font="MS Gothic"/>
                </w14:checkbox>
              </w:sdtPr>
              <w:sdtContent>
                <w:r w:rsidR="00BF03C4">
                  <w:rPr>
                    <w:rFonts w:ascii="MS Gothic" w:eastAsia="MS Gothic" w:hAnsi="MS Gothic" w:hint="eastAsia"/>
                  </w:rPr>
                  <w:t>☐</w:t>
                </w:r>
              </w:sdtContent>
            </w:sdt>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8B3D1" w14:textId="77777777" w:rsidR="00BF03C4" w:rsidRPr="009630DA" w:rsidRDefault="00BF03C4" w:rsidP="00BF03C4"/>
        </w:tc>
      </w:tr>
    </w:tbl>
    <w:p w14:paraId="7B5BFA2A" w14:textId="129912AC" w:rsidR="009630DA" w:rsidRDefault="009630DA" w:rsidP="009630DA">
      <w:pPr>
        <w:pStyle w:val="L-TextNote"/>
      </w:pPr>
    </w:p>
    <w:tbl>
      <w:tblPr>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firstRow="0" w:lastRow="0" w:firstColumn="0" w:lastColumn="0" w:noHBand="0" w:noVBand="0"/>
      </w:tblPr>
      <w:tblGrid>
        <w:gridCol w:w="849"/>
        <w:gridCol w:w="9375"/>
      </w:tblGrid>
      <w:tr w:rsidR="008B5388" w:rsidRPr="00576E63" w14:paraId="23AE19E2" w14:textId="77777777" w:rsidTr="0032557B">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246A45" w14:textId="56AD0991" w:rsidR="008B5388" w:rsidRDefault="001E35EE" w:rsidP="0032557B">
            <w:pPr>
              <w:pStyle w:val="TableStandardWhiteText"/>
              <w:spacing w:before="60" w:after="60" w:line="240" w:lineRule="auto"/>
              <w:rPr>
                <w:rFonts w:ascii="Arial" w:hAnsi="Arial" w:cs="Arial"/>
                <w:sz w:val="18"/>
                <w:szCs w:val="18"/>
              </w:rPr>
            </w:pPr>
            <w:r>
              <w:rPr>
                <w:rFonts w:ascii="Arial" w:hAnsi="Arial" w:cs="Arial"/>
                <w:sz w:val="18"/>
                <w:szCs w:val="18"/>
              </w:rPr>
              <w:t xml:space="preserve">Critical Items </w:t>
            </w:r>
            <w:r w:rsidR="008B5388">
              <w:rPr>
                <w:rFonts w:ascii="Arial" w:hAnsi="Arial" w:cs="Arial"/>
                <w:sz w:val="18"/>
                <w:szCs w:val="18"/>
              </w:rPr>
              <w:t xml:space="preserve">to be addressed by the contractor prior to </w:t>
            </w:r>
            <w:r>
              <w:rPr>
                <w:rFonts w:ascii="Arial" w:hAnsi="Arial" w:cs="Arial"/>
                <w:sz w:val="18"/>
                <w:szCs w:val="18"/>
              </w:rPr>
              <w:t>mobilisation.</w:t>
            </w:r>
            <w:r w:rsidR="008B5388" w:rsidRPr="002D6F51">
              <w:rPr>
                <w:rFonts w:ascii="Arial" w:hAnsi="Arial" w:cs="Arial"/>
                <w:sz w:val="18"/>
                <w:szCs w:val="18"/>
              </w:rPr>
              <w:t xml:space="preserve"> </w:t>
            </w:r>
          </w:p>
          <w:p w14:paraId="790DDB97" w14:textId="227FBBF2" w:rsidR="008B5388" w:rsidRPr="004F1F4C" w:rsidRDefault="008B5388" w:rsidP="0032557B">
            <w:pPr>
              <w:pStyle w:val="TableStandardWhiteText"/>
              <w:spacing w:before="60" w:after="60" w:line="240" w:lineRule="auto"/>
              <w:rPr>
                <w:rFonts w:ascii="Arial" w:hAnsi="Arial" w:cs="Arial"/>
                <w:b w:val="0"/>
                <w:bCs w:val="0"/>
                <w:sz w:val="18"/>
                <w:szCs w:val="18"/>
              </w:rPr>
            </w:pPr>
            <w:r w:rsidRPr="004F1F4C">
              <w:rPr>
                <w:rFonts w:ascii="Arial" w:hAnsi="Arial" w:cs="Arial"/>
                <w:b w:val="0"/>
                <w:bCs w:val="0"/>
                <w:sz w:val="18"/>
                <w:szCs w:val="18"/>
              </w:rPr>
              <w:t>Note: where this is a follow-up review to address previous non-compliances, the previous review form is to be attached as a record.</w:t>
            </w:r>
            <w:r w:rsidR="00E264EF">
              <w:rPr>
                <w:rFonts w:ascii="Arial" w:hAnsi="Arial" w:cs="Arial"/>
                <w:b w:val="0"/>
                <w:bCs w:val="0"/>
                <w:sz w:val="18"/>
                <w:szCs w:val="18"/>
              </w:rPr>
              <w:t xml:space="preserve"> </w:t>
            </w:r>
            <w:r w:rsidR="00E264EF" w:rsidRPr="00E264EF">
              <w:rPr>
                <w:rFonts w:ascii="Arial" w:hAnsi="Arial" w:cs="Arial"/>
                <w:b w:val="0"/>
                <w:bCs w:val="0"/>
                <w:i/>
                <w:iCs/>
                <w:sz w:val="18"/>
                <w:szCs w:val="18"/>
              </w:rPr>
              <w:t>(add rows as required)</w:t>
            </w:r>
          </w:p>
        </w:tc>
      </w:tr>
      <w:tr w:rsidR="008B5388" w:rsidRPr="00576E63" w14:paraId="0C8691C5" w14:textId="77777777" w:rsidTr="0032557B">
        <w:trPr>
          <w:cantSplit/>
          <w:trHeight w:val="405"/>
          <w:tblHeader/>
        </w:trPr>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3A779" w14:textId="318EC5C2" w:rsidR="008B5388" w:rsidRPr="002D6F51" w:rsidRDefault="008B5388" w:rsidP="0032557B">
            <w:pPr>
              <w:pStyle w:val="TableStandardBoldText"/>
              <w:spacing w:before="60" w:after="60" w:line="240" w:lineRule="auto"/>
              <w:rPr>
                <w:rFonts w:ascii="Arial" w:hAnsi="Arial" w:cs="Arial"/>
                <w:sz w:val="18"/>
                <w:szCs w:val="18"/>
              </w:rPr>
            </w:pPr>
            <w:r w:rsidRPr="002D6F51">
              <w:rPr>
                <w:rFonts w:ascii="Arial" w:hAnsi="Arial" w:cs="Arial"/>
                <w:sz w:val="18"/>
                <w:szCs w:val="18"/>
              </w:rPr>
              <w:t>Item No</w:t>
            </w:r>
          </w:p>
        </w:tc>
        <w:tc>
          <w:tcPr>
            <w:tcW w:w="4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CCBE3" w14:textId="77777777" w:rsidR="008B5388" w:rsidRPr="002D6F51" w:rsidRDefault="008B5388" w:rsidP="0032557B">
            <w:pPr>
              <w:pStyle w:val="TableStandardBoldText"/>
              <w:spacing w:before="60" w:after="60" w:line="240" w:lineRule="auto"/>
              <w:rPr>
                <w:rFonts w:ascii="Arial" w:hAnsi="Arial" w:cs="Arial"/>
                <w:sz w:val="18"/>
                <w:szCs w:val="18"/>
              </w:rPr>
            </w:pPr>
            <w:r w:rsidRPr="002D6F51">
              <w:rPr>
                <w:rFonts w:ascii="Arial" w:hAnsi="Arial" w:cs="Arial"/>
                <w:sz w:val="18"/>
                <w:szCs w:val="18"/>
              </w:rPr>
              <w:t xml:space="preserve">Comments </w:t>
            </w:r>
            <w:r>
              <w:rPr>
                <w:rFonts w:ascii="Arial" w:hAnsi="Arial" w:cs="Arial"/>
                <w:sz w:val="18"/>
                <w:szCs w:val="18"/>
              </w:rPr>
              <w:t>/ Action.</w:t>
            </w:r>
          </w:p>
        </w:tc>
      </w:tr>
      <w:tr w:rsidR="008B5388" w:rsidRPr="00576E63" w14:paraId="1BD22D14"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27838E8E" w14:textId="6E72D4CF" w:rsidR="008B5388" w:rsidRPr="001B6C9B"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7D009E9F" w14:textId="6C756364"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8B5388" w:rsidRPr="00576E63" w14:paraId="50B5F092"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4AADF6D9" w14:textId="457510EC"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0EE3B57B" w14:textId="7AE53026"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8B5388" w:rsidRPr="00576E63" w14:paraId="7859C7B1"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6EDAF66A" w14:textId="0BB24B3F"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612C377E" w14:textId="371715F6"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1C36AA" w:rsidRPr="00576E63" w14:paraId="7C3F150C" w14:textId="77777777" w:rsidTr="00784E22">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4E914E9B" w14:textId="77777777" w:rsidR="001C36AA" w:rsidRPr="006B7A16" w:rsidRDefault="001C36AA" w:rsidP="00784E22"/>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378173AA" w14:textId="77777777" w:rsidR="001C36AA" w:rsidRPr="004F1F4C" w:rsidRDefault="001C36AA" w:rsidP="00784E22">
            <w:pPr>
              <w:pStyle w:val="TableStandardText"/>
              <w:spacing w:before="60" w:after="60" w:line="240" w:lineRule="auto"/>
              <w:rPr>
                <w:rFonts w:ascii="Arial" w:hAnsi="Arial" w:cs="Arial"/>
                <w:sz w:val="18"/>
                <w:szCs w:val="18"/>
                <w:lang w:val="en-US" w:eastAsia="en-US"/>
              </w:rPr>
            </w:pPr>
          </w:p>
        </w:tc>
      </w:tr>
      <w:tr w:rsidR="008B5388" w:rsidRPr="00576E63" w14:paraId="15FCA2A4"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274ED939" w14:textId="02F06068"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16F0265E" w14:textId="51FD714C"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8B5388" w:rsidRPr="00576E63" w14:paraId="78433F87"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17F833CA" w14:textId="77777777"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27E7876E" w14:textId="77777777" w:rsidR="008B5388" w:rsidRPr="004F1F4C" w:rsidRDefault="008B5388" w:rsidP="0032557B">
            <w:pPr>
              <w:pStyle w:val="TableStandardText"/>
              <w:spacing w:before="60" w:after="60" w:line="240" w:lineRule="auto"/>
              <w:rPr>
                <w:rFonts w:ascii="Arial" w:hAnsi="Arial" w:cs="Arial"/>
                <w:sz w:val="18"/>
                <w:szCs w:val="18"/>
                <w:lang w:val="en-US" w:eastAsia="en-US"/>
              </w:rPr>
            </w:pPr>
          </w:p>
        </w:tc>
      </w:tr>
    </w:tbl>
    <w:p w14:paraId="35C93454" w14:textId="1697168E" w:rsidR="00837631" w:rsidRDefault="00837631" w:rsidP="0090579A">
      <w:pPr>
        <w:ind w:left="0"/>
        <w:rPr>
          <w:rFonts w:eastAsia="Times New Roman"/>
          <w:color w:val="000000"/>
        </w:rPr>
      </w:pPr>
    </w:p>
    <w:tbl>
      <w:tblPr>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firstRow="0" w:lastRow="0" w:firstColumn="0" w:lastColumn="0" w:noHBand="0" w:noVBand="0"/>
      </w:tblPr>
      <w:tblGrid>
        <w:gridCol w:w="3572"/>
        <w:gridCol w:w="3329"/>
        <w:gridCol w:w="3323"/>
      </w:tblGrid>
      <w:tr w:rsidR="00A8374C" w:rsidRPr="00576E63" w14:paraId="38BB424C" w14:textId="77777777" w:rsidTr="00896E10">
        <w:trPr>
          <w:cantSplit/>
          <w:trHeight w:val="7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EC7F97E" w14:textId="02A356F2" w:rsidR="00A8374C" w:rsidRPr="004F1F4C" w:rsidRDefault="00A8374C" w:rsidP="004560B0">
            <w:pPr>
              <w:pStyle w:val="Heading20"/>
            </w:pPr>
            <w:r>
              <w:t xml:space="preserve">Premobilisation Meeting </w:t>
            </w:r>
            <w:r w:rsidR="00A533FA">
              <w:t>Records</w:t>
            </w:r>
          </w:p>
        </w:tc>
      </w:tr>
      <w:tr w:rsidR="00A533FA" w:rsidRPr="00576E63" w14:paraId="42140704" w14:textId="77777777" w:rsidTr="004560B0">
        <w:trPr>
          <w:cantSplit/>
          <w:trHeight w:val="405"/>
          <w:tblHeader/>
        </w:trPr>
        <w:tc>
          <w:tcPr>
            <w:tcW w:w="17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7230EC6" w14:textId="2B82C692" w:rsidR="00A533FA" w:rsidRDefault="004560B0" w:rsidP="004560B0">
            <w:pPr>
              <w:pStyle w:val="Heading20"/>
            </w:pPr>
            <w:r>
              <w:t>Date of Meeting:</w:t>
            </w: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6FA7722" w14:textId="77777777" w:rsidR="00A533FA" w:rsidRDefault="00A533FA" w:rsidP="00896E10">
            <w:pPr>
              <w:pStyle w:val="TableStandardBoldText"/>
              <w:spacing w:before="60" w:after="60" w:line="240" w:lineRule="auto"/>
              <w:rPr>
                <w:rFonts w:ascii="Arial" w:hAnsi="Arial" w:cs="Arial"/>
                <w:sz w:val="18"/>
                <w:szCs w:val="18"/>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1B9057A" w14:textId="77777777" w:rsidR="00A533FA" w:rsidRDefault="00A533FA" w:rsidP="00896E10">
            <w:pPr>
              <w:pStyle w:val="TableStandardBoldText"/>
              <w:spacing w:before="60" w:after="60" w:line="240" w:lineRule="auto"/>
              <w:rPr>
                <w:rFonts w:ascii="Arial" w:hAnsi="Arial" w:cs="Arial"/>
                <w:sz w:val="18"/>
                <w:szCs w:val="18"/>
              </w:rPr>
            </w:pPr>
          </w:p>
        </w:tc>
      </w:tr>
      <w:tr w:rsidR="00980E99" w:rsidRPr="00576E63" w14:paraId="2790C686" w14:textId="77777777" w:rsidTr="004560B0">
        <w:trPr>
          <w:cantSplit/>
          <w:trHeight w:val="405"/>
          <w:tblHeader/>
        </w:trPr>
        <w:tc>
          <w:tcPr>
            <w:tcW w:w="1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B2A31" w14:textId="5AD63169" w:rsidR="00980E99" w:rsidRPr="002D6F51" w:rsidRDefault="00871AE0" w:rsidP="00896E10">
            <w:pPr>
              <w:pStyle w:val="TableStandardBoldText"/>
              <w:spacing w:before="60" w:after="60" w:line="240" w:lineRule="auto"/>
              <w:rPr>
                <w:rFonts w:ascii="Arial" w:hAnsi="Arial" w:cs="Arial"/>
                <w:sz w:val="18"/>
                <w:szCs w:val="18"/>
              </w:rPr>
            </w:pPr>
            <w:r>
              <w:rPr>
                <w:rFonts w:ascii="Arial" w:hAnsi="Arial" w:cs="Arial"/>
                <w:sz w:val="18"/>
                <w:szCs w:val="18"/>
              </w:rPr>
              <w:t>Name</w:t>
            </w:r>
          </w:p>
        </w:tc>
        <w:tc>
          <w:tcPr>
            <w:tcW w:w="1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721BD" w14:textId="5C6EF7BD" w:rsidR="00980E99" w:rsidRPr="002D6F51" w:rsidRDefault="00871AE0" w:rsidP="00896E10">
            <w:pPr>
              <w:pStyle w:val="TableStandardBoldText"/>
              <w:spacing w:before="60" w:after="60" w:line="240" w:lineRule="auto"/>
              <w:rPr>
                <w:rFonts w:ascii="Arial" w:hAnsi="Arial" w:cs="Arial"/>
                <w:sz w:val="18"/>
                <w:szCs w:val="18"/>
              </w:rPr>
            </w:pPr>
            <w:r>
              <w:rPr>
                <w:rFonts w:ascii="Arial" w:hAnsi="Arial" w:cs="Arial"/>
                <w:sz w:val="18"/>
                <w:szCs w:val="18"/>
              </w:rPr>
              <w:t>Employer</w:t>
            </w:r>
          </w:p>
        </w:tc>
        <w:tc>
          <w:tcPr>
            <w:tcW w:w="1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E3F58" w14:textId="69757765" w:rsidR="00980E99" w:rsidRPr="002D6F51" w:rsidRDefault="00871AE0" w:rsidP="00896E10">
            <w:pPr>
              <w:pStyle w:val="TableStandardBoldText"/>
              <w:spacing w:before="60" w:after="60" w:line="240" w:lineRule="auto"/>
              <w:rPr>
                <w:rFonts w:ascii="Arial" w:hAnsi="Arial" w:cs="Arial"/>
                <w:sz w:val="18"/>
                <w:szCs w:val="18"/>
              </w:rPr>
            </w:pPr>
            <w:r>
              <w:rPr>
                <w:rFonts w:ascii="Arial" w:hAnsi="Arial" w:cs="Arial"/>
                <w:sz w:val="18"/>
                <w:szCs w:val="18"/>
              </w:rPr>
              <w:t>Position</w:t>
            </w:r>
          </w:p>
        </w:tc>
      </w:tr>
      <w:tr w:rsidR="00980E99" w:rsidRPr="00576E63" w14:paraId="60BD7889"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781CCBF5" w14:textId="77777777" w:rsidR="00980E99" w:rsidRPr="001B6C9B" w:rsidRDefault="00980E99"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7BAC20A8" w14:textId="77777777" w:rsidR="00980E99" w:rsidRPr="004F1F4C" w:rsidRDefault="00980E99"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03C96893" w14:textId="399DF426" w:rsidR="00980E99" w:rsidRPr="004F1F4C" w:rsidRDefault="00980E99" w:rsidP="00980E99">
            <w:pPr>
              <w:pStyle w:val="TableStandardText"/>
              <w:spacing w:before="60" w:after="60" w:line="240" w:lineRule="auto"/>
              <w:rPr>
                <w:rFonts w:ascii="Arial" w:hAnsi="Arial" w:cs="Arial"/>
                <w:sz w:val="18"/>
                <w:szCs w:val="18"/>
                <w:lang w:val="en-US" w:eastAsia="en-US"/>
              </w:rPr>
            </w:pPr>
          </w:p>
        </w:tc>
      </w:tr>
      <w:tr w:rsidR="00871AE0" w:rsidRPr="00576E63" w14:paraId="469BA38D"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099E089E" w14:textId="77777777" w:rsidR="00871AE0" w:rsidRPr="006B7A16" w:rsidRDefault="00871AE0"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EBD534B"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0311913"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r>
      <w:tr w:rsidR="00871AE0" w:rsidRPr="00576E63" w14:paraId="18297BAB"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5BDE3429" w14:textId="77777777" w:rsidR="00871AE0" w:rsidRPr="006B7A16" w:rsidRDefault="00871AE0"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7683DDDC"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BE34060"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r>
      <w:tr w:rsidR="00871AE0" w:rsidRPr="00576E63" w14:paraId="48F4F9EF"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0A7A0BF7" w14:textId="77777777" w:rsidR="00871AE0" w:rsidRPr="006B7A16" w:rsidRDefault="00871AE0"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729C918"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69144055"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r>
      <w:tr w:rsidR="00980E99" w:rsidRPr="00576E63" w14:paraId="0A63EAC7"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2CA09678" w14:textId="77777777" w:rsidR="00980E99" w:rsidRPr="006B7A16" w:rsidRDefault="00980E99"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2166FD6C" w14:textId="77777777" w:rsidR="00980E99" w:rsidRPr="004F1F4C" w:rsidRDefault="00980E99"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7B94A4B" w14:textId="25B16471" w:rsidR="00980E99" w:rsidRPr="004F1F4C" w:rsidRDefault="00980E99" w:rsidP="00980E99">
            <w:pPr>
              <w:pStyle w:val="TableStandardText"/>
              <w:spacing w:before="60" w:after="60" w:line="240" w:lineRule="auto"/>
              <w:rPr>
                <w:rFonts w:ascii="Arial" w:hAnsi="Arial" w:cs="Arial"/>
                <w:sz w:val="18"/>
                <w:szCs w:val="18"/>
                <w:lang w:val="en-US" w:eastAsia="en-US"/>
              </w:rPr>
            </w:pPr>
          </w:p>
        </w:tc>
      </w:tr>
      <w:tr w:rsidR="00980E99" w:rsidRPr="00576E63" w14:paraId="03EC724E"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36328B5E" w14:textId="77777777" w:rsidR="00980E99" w:rsidRPr="006B7A16" w:rsidRDefault="00980E99"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5EE282FD" w14:textId="77777777" w:rsidR="00980E99" w:rsidRPr="004F1F4C" w:rsidRDefault="00980E99"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C195C08" w14:textId="5FF54199" w:rsidR="00980E99" w:rsidRPr="004F1F4C" w:rsidRDefault="00980E99" w:rsidP="00980E99">
            <w:pPr>
              <w:pStyle w:val="TableStandardText"/>
              <w:spacing w:before="60" w:after="60" w:line="240" w:lineRule="auto"/>
              <w:rPr>
                <w:rFonts w:ascii="Arial" w:hAnsi="Arial" w:cs="Arial"/>
                <w:sz w:val="18"/>
                <w:szCs w:val="18"/>
                <w:lang w:val="en-US" w:eastAsia="en-US"/>
              </w:rPr>
            </w:pPr>
          </w:p>
        </w:tc>
      </w:tr>
      <w:tr w:rsidR="00980E99" w:rsidRPr="00576E63" w14:paraId="05EADDE6"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20E9D42F" w14:textId="77777777" w:rsidR="00980E99" w:rsidRPr="006B7A16" w:rsidRDefault="00980E99"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51E79849" w14:textId="77777777" w:rsidR="00980E99" w:rsidRPr="004F1F4C" w:rsidRDefault="00980E99"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57DCB3E" w14:textId="2F079B8F" w:rsidR="00980E99" w:rsidRPr="004F1F4C" w:rsidRDefault="00980E99" w:rsidP="00980E99">
            <w:pPr>
              <w:pStyle w:val="TableStandardText"/>
              <w:spacing w:before="60" w:after="60" w:line="240" w:lineRule="auto"/>
              <w:rPr>
                <w:rFonts w:ascii="Arial" w:hAnsi="Arial" w:cs="Arial"/>
                <w:sz w:val="18"/>
                <w:szCs w:val="18"/>
                <w:lang w:val="en-US" w:eastAsia="en-US"/>
              </w:rPr>
            </w:pPr>
          </w:p>
        </w:tc>
      </w:tr>
    </w:tbl>
    <w:p w14:paraId="31720EE2" w14:textId="7FB1CE16" w:rsidR="00871AE0" w:rsidRDefault="00871AE0" w:rsidP="0090579A">
      <w:pPr>
        <w:ind w:left="0"/>
        <w:rPr>
          <w:rFonts w:eastAsia="Times New Roman"/>
          <w:color w:val="000000"/>
        </w:rPr>
      </w:pPr>
    </w:p>
    <w:tbl>
      <w:tblPr>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firstRow="0" w:lastRow="0" w:firstColumn="0" w:lastColumn="0" w:noHBand="0" w:noVBand="0"/>
      </w:tblPr>
      <w:tblGrid>
        <w:gridCol w:w="554"/>
        <w:gridCol w:w="9670"/>
      </w:tblGrid>
      <w:tr w:rsidR="00871AE0" w:rsidRPr="00576E63" w14:paraId="4DC629B6" w14:textId="77777777" w:rsidTr="00896E10">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5FFE1" w14:textId="7533DF18" w:rsidR="00871AE0" w:rsidRPr="00576E63" w:rsidRDefault="00871AE0" w:rsidP="00896E10">
            <w:pPr>
              <w:pStyle w:val="TableStandardWhiteText"/>
              <w:spacing w:before="60" w:after="60" w:line="240" w:lineRule="auto"/>
              <w:rPr>
                <w:rFonts w:ascii="Arial" w:hAnsi="Arial" w:cs="Arial"/>
                <w:sz w:val="18"/>
                <w:szCs w:val="18"/>
              </w:rPr>
            </w:pPr>
            <w:r w:rsidRPr="002D6F51">
              <w:rPr>
                <w:rFonts w:ascii="Arial" w:hAnsi="Arial" w:cs="Arial"/>
                <w:sz w:val="18"/>
                <w:szCs w:val="18"/>
              </w:rPr>
              <w:t xml:space="preserve">ARTC </w:t>
            </w:r>
            <w:r w:rsidR="004B605D">
              <w:rPr>
                <w:rFonts w:ascii="Arial" w:hAnsi="Arial" w:cs="Arial"/>
                <w:sz w:val="18"/>
                <w:szCs w:val="18"/>
              </w:rPr>
              <w:t xml:space="preserve">Premobilisation </w:t>
            </w:r>
            <w:r>
              <w:rPr>
                <w:rFonts w:ascii="Arial" w:hAnsi="Arial" w:cs="Arial"/>
                <w:sz w:val="18"/>
                <w:szCs w:val="18"/>
              </w:rPr>
              <w:t>Review Outcome</w:t>
            </w:r>
          </w:p>
        </w:tc>
      </w:tr>
      <w:tr w:rsidR="00871AE0" w:rsidRPr="00576E63" w14:paraId="1BE27518" w14:textId="77777777" w:rsidTr="004B605D">
        <w:trPr>
          <w:trHeight w:val="523"/>
        </w:trPr>
        <w:tc>
          <w:tcPr>
            <w:tcW w:w="271" w:type="pct"/>
            <w:tcBorders>
              <w:top w:val="single" w:sz="4" w:space="0" w:color="auto"/>
              <w:left w:val="single" w:sz="4" w:space="0" w:color="auto"/>
              <w:bottom w:val="single" w:sz="4" w:space="0" w:color="auto"/>
              <w:right w:val="single" w:sz="4" w:space="0" w:color="auto"/>
            </w:tcBorders>
            <w:shd w:val="clear" w:color="auto" w:fill="92D050"/>
            <w:vAlign w:val="center"/>
          </w:tcPr>
          <w:p w14:paraId="463B1631" w14:textId="77777777" w:rsidR="00871AE0" w:rsidRPr="002D6F51" w:rsidRDefault="00000000" w:rsidP="00896E10">
            <w:sdt>
              <w:sdtPr>
                <w:id w:val="1201123192"/>
                <w14:checkbox>
                  <w14:checked w14:val="0"/>
                  <w14:checkedState w14:val="2612" w14:font="MS Gothic"/>
                  <w14:uncheckedState w14:val="2610" w14:font="MS Gothic"/>
                </w14:checkbox>
              </w:sdtPr>
              <w:sdtContent>
                <w:r w:rsidR="00871AE0">
                  <w:rPr>
                    <w:rFonts w:ascii="MS Gothic" w:eastAsia="MS Gothic" w:hAnsi="MS Gothic" w:hint="eastAsia"/>
                  </w:rPr>
                  <w:t>☐</w:t>
                </w:r>
              </w:sdtContent>
            </w:sdt>
          </w:p>
        </w:tc>
        <w:tc>
          <w:tcPr>
            <w:tcW w:w="4729" w:type="pct"/>
            <w:tcBorders>
              <w:top w:val="single" w:sz="4" w:space="0" w:color="auto"/>
              <w:left w:val="single" w:sz="4" w:space="0" w:color="auto"/>
              <w:bottom w:val="single" w:sz="4" w:space="0" w:color="auto"/>
              <w:right w:val="single" w:sz="4" w:space="0" w:color="auto"/>
            </w:tcBorders>
            <w:shd w:val="clear" w:color="auto" w:fill="auto"/>
            <w:vAlign w:val="center"/>
          </w:tcPr>
          <w:p w14:paraId="63CF1EEE" w14:textId="3EE2B100" w:rsidR="00871AE0" w:rsidRPr="006B7A16" w:rsidRDefault="00C44FC7" w:rsidP="00896E10">
            <w:pPr>
              <w:pStyle w:val="TableStandardText"/>
              <w:spacing w:before="60" w:after="60" w:line="240" w:lineRule="auto"/>
              <w:rPr>
                <w:rFonts w:ascii="Arial" w:hAnsi="Arial" w:cs="Arial"/>
                <w:sz w:val="18"/>
                <w:szCs w:val="18"/>
                <w:lang w:val="en-US" w:eastAsia="en-US"/>
              </w:rPr>
            </w:pPr>
            <w:r>
              <w:rPr>
                <w:rFonts w:ascii="Arial" w:hAnsi="Arial" w:cs="Arial"/>
                <w:b/>
                <w:bCs/>
                <w:sz w:val="18"/>
                <w:szCs w:val="18"/>
              </w:rPr>
              <w:t>OK TO PROCEED WITH MOBILISAT</w:t>
            </w:r>
            <w:r w:rsidR="00F032D7">
              <w:rPr>
                <w:rFonts w:ascii="Arial" w:hAnsi="Arial" w:cs="Arial"/>
                <w:b/>
                <w:bCs/>
                <w:sz w:val="18"/>
                <w:szCs w:val="18"/>
              </w:rPr>
              <w:t>I</w:t>
            </w:r>
            <w:r>
              <w:rPr>
                <w:rFonts w:ascii="Arial" w:hAnsi="Arial" w:cs="Arial"/>
                <w:b/>
                <w:bCs/>
                <w:sz w:val="18"/>
                <w:szCs w:val="18"/>
              </w:rPr>
              <w:t>ON</w:t>
            </w:r>
            <w:r w:rsidR="00871AE0">
              <w:rPr>
                <w:rFonts w:ascii="Arial" w:hAnsi="Arial" w:cs="Arial"/>
                <w:b/>
                <w:bCs/>
                <w:sz w:val="18"/>
                <w:szCs w:val="18"/>
              </w:rPr>
              <w:t xml:space="preserve"> </w:t>
            </w:r>
            <w:r w:rsidR="00F032D7">
              <w:rPr>
                <w:rFonts w:ascii="Arial" w:hAnsi="Arial" w:cs="Arial"/>
                <w:b/>
                <w:bCs/>
                <w:sz w:val="18"/>
                <w:szCs w:val="18"/>
              </w:rPr>
              <w:t>–</w:t>
            </w:r>
            <w:r w:rsidR="00871AE0">
              <w:rPr>
                <w:rFonts w:ascii="Arial" w:hAnsi="Arial" w:cs="Arial"/>
                <w:b/>
                <w:bCs/>
                <w:sz w:val="18"/>
                <w:szCs w:val="18"/>
              </w:rPr>
              <w:t xml:space="preserve"> </w:t>
            </w:r>
            <w:r w:rsidR="00F032D7" w:rsidRPr="00F032D7">
              <w:rPr>
                <w:rFonts w:ascii="Arial" w:hAnsi="Arial" w:cs="Arial"/>
                <w:sz w:val="18"/>
                <w:szCs w:val="18"/>
              </w:rPr>
              <w:t xml:space="preserve">All </w:t>
            </w:r>
            <w:r w:rsidR="00F032D7" w:rsidRPr="00F032D7">
              <w:rPr>
                <w:rFonts w:ascii="Arial" w:hAnsi="Arial" w:cs="Arial"/>
                <w:b/>
                <w:bCs/>
                <w:sz w:val="18"/>
                <w:szCs w:val="18"/>
              </w:rPr>
              <w:t>critical</w:t>
            </w:r>
            <w:r w:rsidR="00F032D7" w:rsidRPr="00F032D7">
              <w:rPr>
                <w:rFonts w:ascii="Arial" w:hAnsi="Arial" w:cs="Arial"/>
                <w:sz w:val="18"/>
                <w:szCs w:val="18"/>
              </w:rPr>
              <w:t xml:space="preserve"> actions have been addressed</w:t>
            </w:r>
            <w:r w:rsidR="00871AE0" w:rsidRPr="00F032D7">
              <w:rPr>
                <w:rFonts w:ascii="Arial" w:hAnsi="Arial" w:cs="Arial"/>
                <w:sz w:val="18"/>
                <w:szCs w:val="18"/>
              </w:rPr>
              <w:t>.</w:t>
            </w:r>
          </w:p>
        </w:tc>
      </w:tr>
      <w:tr w:rsidR="00871AE0" w:rsidRPr="00576E63" w14:paraId="5909944D" w14:textId="77777777" w:rsidTr="004B605D">
        <w:trPr>
          <w:trHeight w:val="523"/>
        </w:trPr>
        <w:tc>
          <w:tcPr>
            <w:tcW w:w="271" w:type="pct"/>
            <w:tcBorders>
              <w:top w:val="single" w:sz="4" w:space="0" w:color="auto"/>
              <w:left w:val="single" w:sz="4" w:space="0" w:color="auto"/>
              <w:bottom w:val="single" w:sz="4" w:space="0" w:color="auto"/>
              <w:right w:val="single" w:sz="4" w:space="0" w:color="auto"/>
            </w:tcBorders>
            <w:shd w:val="clear" w:color="auto" w:fill="FF0000"/>
            <w:vAlign w:val="center"/>
          </w:tcPr>
          <w:p w14:paraId="59B2CB05" w14:textId="77777777" w:rsidR="00871AE0" w:rsidRPr="002D6F51" w:rsidRDefault="00000000" w:rsidP="00896E10">
            <w:sdt>
              <w:sdtPr>
                <w:id w:val="-1850705327"/>
                <w14:checkbox>
                  <w14:checked w14:val="0"/>
                  <w14:checkedState w14:val="2612" w14:font="MS Gothic"/>
                  <w14:uncheckedState w14:val="2610" w14:font="MS Gothic"/>
                </w14:checkbox>
              </w:sdtPr>
              <w:sdtContent>
                <w:r w:rsidR="00871AE0">
                  <w:rPr>
                    <w:rFonts w:ascii="MS Gothic" w:eastAsia="MS Gothic" w:hAnsi="MS Gothic" w:hint="eastAsia"/>
                  </w:rPr>
                  <w:t>☐</w:t>
                </w:r>
              </w:sdtContent>
            </w:sdt>
          </w:p>
        </w:tc>
        <w:tc>
          <w:tcPr>
            <w:tcW w:w="4729" w:type="pct"/>
            <w:tcBorders>
              <w:top w:val="single" w:sz="4" w:space="0" w:color="auto"/>
              <w:left w:val="single" w:sz="4" w:space="0" w:color="auto"/>
              <w:bottom w:val="single" w:sz="4" w:space="0" w:color="auto"/>
              <w:right w:val="single" w:sz="4" w:space="0" w:color="auto"/>
            </w:tcBorders>
            <w:shd w:val="clear" w:color="auto" w:fill="auto"/>
            <w:vAlign w:val="center"/>
          </w:tcPr>
          <w:p w14:paraId="3B236C96" w14:textId="25441F3F" w:rsidR="00871AE0" w:rsidRPr="006B7A16" w:rsidRDefault="00522E0C" w:rsidP="00896E10">
            <w:pPr>
              <w:pStyle w:val="TableStandardText"/>
              <w:spacing w:before="60" w:after="60" w:line="240" w:lineRule="auto"/>
              <w:rPr>
                <w:rFonts w:ascii="Arial" w:hAnsi="Arial" w:cs="Arial"/>
                <w:sz w:val="18"/>
                <w:szCs w:val="18"/>
                <w:lang w:val="en-US" w:eastAsia="en-US"/>
              </w:rPr>
            </w:pPr>
            <w:r>
              <w:rPr>
                <w:rFonts w:ascii="Arial" w:hAnsi="Arial" w:cs="Arial"/>
                <w:b/>
                <w:bCs/>
                <w:sz w:val="18"/>
                <w:szCs w:val="18"/>
              </w:rPr>
              <w:t>NO GO</w:t>
            </w:r>
            <w:r w:rsidR="00871AE0">
              <w:rPr>
                <w:rFonts w:ascii="Arial" w:hAnsi="Arial" w:cs="Arial"/>
                <w:b/>
                <w:bCs/>
                <w:sz w:val="18"/>
                <w:szCs w:val="18"/>
              </w:rPr>
              <w:t xml:space="preserve"> - </w:t>
            </w:r>
            <w:r w:rsidR="00871AE0" w:rsidRPr="00522E0C">
              <w:rPr>
                <w:rFonts w:ascii="Arial" w:hAnsi="Arial" w:cs="Arial"/>
                <w:sz w:val="18"/>
                <w:szCs w:val="18"/>
              </w:rPr>
              <w:t xml:space="preserve">The </w:t>
            </w:r>
            <w:r w:rsidR="00995AE0">
              <w:rPr>
                <w:rFonts w:ascii="Arial" w:hAnsi="Arial" w:cs="Arial"/>
                <w:sz w:val="18"/>
                <w:szCs w:val="18"/>
              </w:rPr>
              <w:t>ARTC contractor manager</w:t>
            </w:r>
            <w:r w:rsidR="006C7951">
              <w:rPr>
                <w:rFonts w:ascii="Arial" w:hAnsi="Arial" w:cs="Arial"/>
                <w:sz w:val="18"/>
                <w:szCs w:val="18"/>
              </w:rPr>
              <w:t xml:space="preserve"> and/or </w:t>
            </w:r>
            <w:r w:rsidR="00871AE0" w:rsidRPr="00522E0C">
              <w:rPr>
                <w:rFonts w:ascii="Arial" w:hAnsi="Arial" w:cs="Arial"/>
                <w:sz w:val="18"/>
                <w:szCs w:val="18"/>
              </w:rPr>
              <w:t>Contractor</w:t>
            </w:r>
            <w:r w:rsidRPr="00522E0C">
              <w:rPr>
                <w:rFonts w:ascii="Arial" w:hAnsi="Arial" w:cs="Arial"/>
                <w:sz w:val="18"/>
                <w:szCs w:val="18"/>
              </w:rPr>
              <w:t xml:space="preserve"> must address critical items prior to mobilisation</w:t>
            </w:r>
            <w:r w:rsidR="00871AE0" w:rsidRPr="00522E0C">
              <w:rPr>
                <w:rFonts w:ascii="Arial" w:hAnsi="Arial" w:cs="Arial"/>
                <w:sz w:val="18"/>
                <w:szCs w:val="18"/>
              </w:rPr>
              <w:t>.</w:t>
            </w:r>
          </w:p>
        </w:tc>
      </w:tr>
    </w:tbl>
    <w:tbl>
      <w:tblPr>
        <w:tblpPr w:leftFromText="180" w:rightFromText="180"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4046"/>
        <w:gridCol w:w="2131"/>
      </w:tblGrid>
      <w:tr w:rsidR="00871AE0" w:rsidRPr="00576E63" w14:paraId="7AE48CD0" w14:textId="77777777" w:rsidTr="00226F2B">
        <w:tc>
          <w:tcPr>
            <w:tcW w:w="1034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8B37B2" w14:textId="284E1C32" w:rsidR="00871AE0" w:rsidRPr="00396DAE" w:rsidRDefault="00ED6032" w:rsidP="00896E10">
            <w:pPr>
              <w:rPr>
                <w:color w:val="FFFFFF" w:themeColor="background1"/>
              </w:rPr>
            </w:pPr>
            <w:r>
              <w:rPr>
                <w:b/>
                <w:color w:val="FFFFFF" w:themeColor="background1"/>
              </w:rPr>
              <w:t xml:space="preserve">MEETING OUTCOME - </w:t>
            </w:r>
            <w:r w:rsidR="00871AE0" w:rsidRPr="00396DAE">
              <w:rPr>
                <w:b/>
                <w:color w:val="FFFFFF" w:themeColor="background1"/>
              </w:rPr>
              <w:t xml:space="preserve">TO BE SIGNED BY THE </w:t>
            </w:r>
            <w:r w:rsidR="00871AE0">
              <w:rPr>
                <w:b/>
                <w:color w:val="FFFFFF" w:themeColor="background1"/>
              </w:rPr>
              <w:t>CONTRACTO</w:t>
            </w:r>
            <w:r w:rsidR="00A20620">
              <w:rPr>
                <w:b/>
                <w:color w:val="FFFFFF" w:themeColor="background1"/>
              </w:rPr>
              <w:t>R’S</w:t>
            </w:r>
            <w:r w:rsidR="00871AE0">
              <w:rPr>
                <w:b/>
                <w:color w:val="FFFFFF" w:themeColor="background1"/>
              </w:rPr>
              <w:t xml:space="preserve"> </w:t>
            </w:r>
            <w:r w:rsidR="00E57D64">
              <w:rPr>
                <w:b/>
                <w:color w:val="FFFFFF" w:themeColor="background1"/>
              </w:rPr>
              <w:t>REPRESENTATIVE</w:t>
            </w:r>
          </w:p>
        </w:tc>
      </w:tr>
      <w:tr w:rsidR="00871AE0" w:rsidRPr="00576E63" w14:paraId="36A1EDBA" w14:textId="77777777" w:rsidTr="00226F2B">
        <w:tc>
          <w:tcPr>
            <w:tcW w:w="10343" w:type="dxa"/>
            <w:gridSpan w:val="3"/>
            <w:tcBorders>
              <w:top w:val="single" w:sz="4" w:space="0" w:color="auto"/>
              <w:left w:val="single" w:sz="4" w:space="0" w:color="auto"/>
              <w:bottom w:val="single" w:sz="4" w:space="0" w:color="auto"/>
              <w:right w:val="single" w:sz="4" w:space="0" w:color="auto"/>
            </w:tcBorders>
          </w:tcPr>
          <w:p w14:paraId="2CFB1002" w14:textId="6EBA302B" w:rsidR="00871AE0" w:rsidRPr="00576E63" w:rsidRDefault="00871AE0" w:rsidP="00896E10">
            <w:pPr>
              <w:rPr>
                <w:bCs/>
              </w:rPr>
            </w:pPr>
            <w:r w:rsidRPr="00396DAE">
              <w:rPr>
                <w:bCs/>
              </w:rPr>
              <w:t>By signing this I</w:t>
            </w:r>
            <w:r w:rsidR="00E57D64">
              <w:rPr>
                <w:bCs/>
              </w:rPr>
              <w:t xml:space="preserve"> agree with the </w:t>
            </w:r>
            <w:r>
              <w:rPr>
                <w:bCs/>
              </w:rPr>
              <w:t xml:space="preserve">“ARTC </w:t>
            </w:r>
            <w:r w:rsidR="004B605D">
              <w:rPr>
                <w:bCs/>
              </w:rPr>
              <w:t xml:space="preserve">Premobilisation </w:t>
            </w:r>
            <w:r>
              <w:rPr>
                <w:bCs/>
              </w:rPr>
              <w:t>Review Outcome</w:t>
            </w:r>
            <w:r w:rsidR="004B605D">
              <w:rPr>
                <w:bCs/>
              </w:rPr>
              <w:t>”</w:t>
            </w:r>
            <w:r w:rsidR="00E57D64">
              <w:rPr>
                <w:bCs/>
              </w:rPr>
              <w:t xml:space="preserve"> and agree to action </w:t>
            </w:r>
            <w:r w:rsidR="00A20620">
              <w:rPr>
                <w:bCs/>
              </w:rPr>
              <w:t>the critical items prior to mobilisation.</w:t>
            </w:r>
          </w:p>
        </w:tc>
      </w:tr>
      <w:tr w:rsidR="00871AE0" w:rsidRPr="00576E63" w14:paraId="41FE93FA" w14:textId="77777777" w:rsidTr="00226F2B">
        <w:tc>
          <w:tcPr>
            <w:tcW w:w="4094" w:type="dxa"/>
            <w:tcBorders>
              <w:top w:val="single" w:sz="4" w:space="0" w:color="auto"/>
              <w:left w:val="single" w:sz="4" w:space="0" w:color="auto"/>
              <w:bottom w:val="single" w:sz="4" w:space="0" w:color="auto"/>
              <w:right w:val="single" w:sz="4" w:space="0" w:color="auto"/>
            </w:tcBorders>
            <w:hideMark/>
          </w:tcPr>
          <w:p w14:paraId="7D29B99B" w14:textId="77777777" w:rsidR="00871AE0" w:rsidRDefault="00871AE0" w:rsidP="00896E10">
            <w:pPr>
              <w:rPr>
                <w:bCs/>
              </w:rPr>
            </w:pPr>
          </w:p>
          <w:p w14:paraId="44C262A0" w14:textId="77777777" w:rsidR="00871AE0" w:rsidRDefault="00871AE0" w:rsidP="00896E10">
            <w:pPr>
              <w:rPr>
                <w:bCs/>
              </w:rPr>
            </w:pPr>
            <w:r w:rsidRPr="00D906DD">
              <w:rPr>
                <w:bCs/>
              </w:rPr>
              <w:t>Name:</w:t>
            </w:r>
            <w:r>
              <w:rPr>
                <w:bCs/>
              </w:rPr>
              <w:t xml:space="preserve"> </w:t>
            </w:r>
          </w:p>
          <w:p w14:paraId="704E5C94" w14:textId="77777777" w:rsidR="00871AE0" w:rsidRDefault="00871AE0" w:rsidP="00896E10">
            <w:pPr>
              <w:rPr>
                <w:bCs/>
              </w:rPr>
            </w:pPr>
          </w:p>
          <w:p w14:paraId="09428C69" w14:textId="77777777" w:rsidR="00871AE0" w:rsidRDefault="00871AE0" w:rsidP="00896E10">
            <w:pPr>
              <w:rPr>
                <w:bCs/>
              </w:rPr>
            </w:pPr>
            <w:r>
              <w:rPr>
                <w:bCs/>
              </w:rPr>
              <w:t xml:space="preserve">Role: </w:t>
            </w:r>
          </w:p>
          <w:p w14:paraId="59114852" w14:textId="77777777" w:rsidR="00871AE0" w:rsidRDefault="00871AE0" w:rsidP="00896E10">
            <w:pPr>
              <w:rPr>
                <w:bCs/>
              </w:rPr>
            </w:pPr>
          </w:p>
          <w:p w14:paraId="07106A21" w14:textId="77777777" w:rsidR="00871AE0" w:rsidRPr="00396DAE" w:rsidRDefault="00871AE0" w:rsidP="00896E10">
            <w:pPr>
              <w:rPr>
                <w:bCs/>
              </w:rPr>
            </w:pPr>
          </w:p>
        </w:tc>
        <w:tc>
          <w:tcPr>
            <w:tcW w:w="4094" w:type="dxa"/>
            <w:tcBorders>
              <w:top w:val="single" w:sz="4" w:space="0" w:color="auto"/>
              <w:left w:val="single" w:sz="4" w:space="0" w:color="auto"/>
              <w:bottom w:val="single" w:sz="4" w:space="0" w:color="auto"/>
              <w:right w:val="single" w:sz="4" w:space="0" w:color="auto"/>
            </w:tcBorders>
          </w:tcPr>
          <w:p w14:paraId="1BC41C87" w14:textId="77777777" w:rsidR="00871AE0" w:rsidRDefault="00871AE0" w:rsidP="00896E10">
            <w:pPr>
              <w:rPr>
                <w:bCs/>
              </w:rPr>
            </w:pPr>
          </w:p>
          <w:p w14:paraId="4D8724C9" w14:textId="77777777" w:rsidR="00871AE0" w:rsidRPr="00396DAE" w:rsidRDefault="00871AE0" w:rsidP="00896E10">
            <w:pPr>
              <w:rPr>
                <w:bCs/>
              </w:rPr>
            </w:pPr>
            <w:r w:rsidRPr="00396DAE">
              <w:rPr>
                <w:bCs/>
              </w:rPr>
              <w:t>Signature:</w:t>
            </w:r>
            <w:r>
              <w:rPr>
                <w:bCs/>
              </w:rPr>
              <w:t xml:space="preserve"> </w:t>
            </w:r>
          </w:p>
        </w:tc>
        <w:tc>
          <w:tcPr>
            <w:tcW w:w="2155" w:type="dxa"/>
            <w:tcBorders>
              <w:top w:val="single" w:sz="4" w:space="0" w:color="auto"/>
              <w:left w:val="single" w:sz="4" w:space="0" w:color="auto"/>
              <w:bottom w:val="single" w:sz="4" w:space="0" w:color="auto"/>
              <w:right w:val="single" w:sz="4" w:space="0" w:color="auto"/>
            </w:tcBorders>
          </w:tcPr>
          <w:p w14:paraId="549B0045" w14:textId="77777777" w:rsidR="00871AE0" w:rsidRDefault="00871AE0" w:rsidP="00896E10">
            <w:pPr>
              <w:rPr>
                <w:bCs/>
              </w:rPr>
            </w:pPr>
          </w:p>
          <w:p w14:paraId="59663B52" w14:textId="77777777" w:rsidR="00871AE0" w:rsidRPr="00396DAE" w:rsidRDefault="00871AE0" w:rsidP="00896E10">
            <w:pPr>
              <w:rPr>
                <w:b/>
              </w:rPr>
            </w:pPr>
            <w:r w:rsidRPr="00396DAE">
              <w:rPr>
                <w:bCs/>
              </w:rPr>
              <w:t>Date:</w:t>
            </w:r>
            <w:r w:rsidRPr="00576E63">
              <w:rPr>
                <w:bCs/>
              </w:rPr>
              <w:t xml:space="preserve"> </w:t>
            </w:r>
          </w:p>
        </w:tc>
      </w:tr>
      <w:tr w:rsidR="00C52469" w:rsidRPr="00396DAE" w14:paraId="5F9A37B1" w14:textId="77777777" w:rsidTr="00226F2B">
        <w:tc>
          <w:tcPr>
            <w:tcW w:w="1034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39E1D9" w14:textId="4C0DBBF2" w:rsidR="00C52469" w:rsidRPr="00396DAE" w:rsidRDefault="005040A8" w:rsidP="00896E10">
            <w:pPr>
              <w:rPr>
                <w:color w:val="FFFFFF" w:themeColor="background1"/>
              </w:rPr>
            </w:pPr>
            <w:r>
              <w:rPr>
                <w:b/>
                <w:color w:val="FFFFFF" w:themeColor="background1"/>
              </w:rPr>
              <w:t>MEET</w:t>
            </w:r>
            <w:r w:rsidR="00ED6032">
              <w:rPr>
                <w:b/>
                <w:color w:val="FFFFFF" w:themeColor="background1"/>
              </w:rPr>
              <w:t>I</w:t>
            </w:r>
            <w:r>
              <w:rPr>
                <w:b/>
                <w:color w:val="FFFFFF" w:themeColor="background1"/>
              </w:rPr>
              <w:t>NG</w:t>
            </w:r>
            <w:r w:rsidR="004A57BC">
              <w:rPr>
                <w:b/>
                <w:color w:val="FFFFFF" w:themeColor="background1"/>
              </w:rPr>
              <w:t xml:space="preserve"> </w:t>
            </w:r>
            <w:r w:rsidR="00ED6032">
              <w:rPr>
                <w:b/>
                <w:color w:val="FFFFFF" w:themeColor="background1"/>
              </w:rPr>
              <w:t xml:space="preserve">OUTCOME - </w:t>
            </w:r>
            <w:r w:rsidR="00C52469" w:rsidRPr="00396DAE">
              <w:rPr>
                <w:b/>
                <w:color w:val="FFFFFF" w:themeColor="background1"/>
              </w:rPr>
              <w:t xml:space="preserve">TO BE SIGNED BY THE </w:t>
            </w:r>
            <w:r w:rsidR="00C52469">
              <w:rPr>
                <w:b/>
                <w:color w:val="FFFFFF" w:themeColor="background1"/>
              </w:rPr>
              <w:t>ARTC</w:t>
            </w:r>
            <w:r w:rsidR="00C52469" w:rsidRPr="00396DAE">
              <w:rPr>
                <w:b/>
                <w:color w:val="FFFFFF" w:themeColor="background1"/>
              </w:rPr>
              <w:t xml:space="preserve"> </w:t>
            </w:r>
            <w:r w:rsidR="00C52469">
              <w:rPr>
                <w:b/>
                <w:color w:val="FFFFFF" w:themeColor="background1"/>
              </w:rPr>
              <w:t>CONTRACTOR MANAGER</w:t>
            </w:r>
          </w:p>
        </w:tc>
      </w:tr>
      <w:tr w:rsidR="00C52469" w:rsidRPr="00576E63" w14:paraId="4877D5E6" w14:textId="77777777" w:rsidTr="00226F2B">
        <w:tc>
          <w:tcPr>
            <w:tcW w:w="10343" w:type="dxa"/>
            <w:gridSpan w:val="3"/>
            <w:tcBorders>
              <w:top w:val="single" w:sz="4" w:space="0" w:color="auto"/>
              <w:left w:val="single" w:sz="4" w:space="0" w:color="auto"/>
              <w:bottom w:val="single" w:sz="4" w:space="0" w:color="auto"/>
              <w:right w:val="single" w:sz="4" w:space="0" w:color="auto"/>
            </w:tcBorders>
          </w:tcPr>
          <w:p w14:paraId="3A5776DD" w14:textId="77777777" w:rsidR="00C52469" w:rsidRPr="00576E63" w:rsidRDefault="00C52469" w:rsidP="00896E10">
            <w:pPr>
              <w:rPr>
                <w:bCs/>
              </w:rPr>
            </w:pPr>
            <w:r w:rsidRPr="00396DAE">
              <w:rPr>
                <w:bCs/>
              </w:rPr>
              <w:t xml:space="preserve">By signing this I confirm that </w:t>
            </w:r>
            <w:r>
              <w:rPr>
                <w:bCs/>
              </w:rPr>
              <w:t>I have endorsed the “ARTC Premobilisation Review Outcome”.</w:t>
            </w:r>
          </w:p>
        </w:tc>
      </w:tr>
      <w:tr w:rsidR="00C52469" w:rsidRPr="00396DAE" w14:paraId="6F42C239" w14:textId="77777777" w:rsidTr="00226F2B">
        <w:tc>
          <w:tcPr>
            <w:tcW w:w="4094" w:type="dxa"/>
            <w:tcBorders>
              <w:top w:val="single" w:sz="4" w:space="0" w:color="auto"/>
              <w:left w:val="single" w:sz="4" w:space="0" w:color="auto"/>
              <w:bottom w:val="single" w:sz="4" w:space="0" w:color="auto"/>
              <w:right w:val="single" w:sz="4" w:space="0" w:color="auto"/>
            </w:tcBorders>
            <w:hideMark/>
          </w:tcPr>
          <w:p w14:paraId="3855BBB0" w14:textId="77777777" w:rsidR="00C52469" w:rsidRDefault="00C52469" w:rsidP="00896E10">
            <w:pPr>
              <w:rPr>
                <w:bCs/>
              </w:rPr>
            </w:pPr>
          </w:p>
          <w:p w14:paraId="4C0E0E54" w14:textId="77777777" w:rsidR="00C52469" w:rsidRDefault="00C52469" w:rsidP="00896E10">
            <w:pPr>
              <w:rPr>
                <w:bCs/>
              </w:rPr>
            </w:pPr>
            <w:r w:rsidRPr="00D906DD">
              <w:rPr>
                <w:bCs/>
              </w:rPr>
              <w:t>Name:</w:t>
            </w:r>
            <w:r>
              <w:rPr>
                <w:bCs/>
              </w:rPr>
              <w:t xml:space="preserve"> </w:t>
            </w:r>
          </w:p>
          <w:p w14:paraId="5248799E" w14:textId="77777777" w:rsidR="00C52469" w:rsidRDefault="00C52469" w:rsidP="00896E10">
            <w:pPr>
              <w:rPr>
                <w:bCs/>
              </w:rPr>
            </w:pPr>
          </w:p>
          <w:p w14:paraId="416E78B7" w14:textId="77777777" w:rsidR="00C52469" w:rsidRDefault="00C52469" w:rsidP="00896E10">
            <w:pPr>
              <w:rPr>
                <w:bCs/>
              </w:rPr>
            </w:pPr>
            <w:r>
              <w:rPr>
                <w:bCs/>
              </w:rPr>
              <w:t xml:space="preserve">Role: </w:t>
            </w:r>
          </w:p>
          <w:p w14:paraId="4619E7E9" w14:textId="77777777" w:rsidR="00C52469" w:rsidRDefault="00C52469" w:rsidP="00896E10">
            <w:pPr>
              <w:rPr>
                <w:bCs/>
              </w:rPr>
            </w:pPr>
          </w:p>
          <w:p w14:paraId="6AE2B0E8" w14:textId="77777777" w:rsidR="00C52469" w:rsidRPr="00396DAE" w:rsidRDefault="00C52469" w:rsidP="00896E10">
            <w:pPr>
              <w:rPr>
                <w:bCs/>
              </w:rPr>
            </w:pPr>
          </w:p>
        </w:tc>
        <w:tc>
          <w:tcPr>
            <w:tcW w:w="4094" w:type="dxa"/>
            <w:tcBorders>
              <w:top w:val="single" w:sz="4" w:space="0" w:color="auto"/>
              <w:left w:val="single" w:sz="4" w:space="0" w:color="auto"/>
              <w:bottom w:val="single" w:sz="4" w:space="0" w:color="auto"/>
              <w:right w:val="single" w:sz="4" w:space="0" w:color="auto"/>
            </w:tcBorders>
          </w:tcPr>
          <w:p w14:paraId="15A99744" w14:textId="77777777" w:rsidR="00C52469" w:rsidRDefault="00C52469" w:rsidP="00896E10">
            <w:pPr>
              <w:rPr>
                <w:bCs/>
              </w:rPr>
            </w:pPr>
          </w:p>
          <w:p w14:paraId="261CBD3C" w14:textId="77777777" w:rsidR="00C52469" w:rsidRPr="00396DAE" w:rsidRDefault="00C52469" w:rsidP="00896E10">
            <w:pPr>
              <w:rPr>
                <w:bCs/>
              </w:rPr>
            </w:pPr>
            <w:r w:rsidRPr="00396DAE">
              <w:rPr>
                <w:bCs/>
              </w:rPr>
              <w:t>Signature:</w:t>
            </w:r>
            <w:r>
              <w:rPr>
                <w:bCs/>
              </w:rPr>
              <w:t xml:space="preserve"> </w:t>
            </w:r>
          </w:p>
        </w:tc>
        <w:tc>
          <w:tcPr>
            <w:tcW w:w="2155" w:type="dxa"/>
            <w:tcBorders>
              <w:top w:val="single" w:sz="4" w:space="0" w:color="auto"/>
              <w:left w:val="single" w:sz="4" w:space="0" w:color="auto"/>
              <w:bottom w:val="single" w:sz="4" w:space="0" w:color="auto"/>
              <w:right w:val="single" w:sz="4" w:space="0" w:color="auto"/>
            </w:tcBorders>
          </w:tcPr>
          <w:p w14:paraId="37945CBF" w14:textId="77777777" w:rsidR="00C52469" w:rsidRDefault="00C52469" w:rsidP="00896E10">
            <w:pPr>
              <w:rPr>
                <w:bCs/>
              </w:rPr>
            </w:pPr>
          </w:p>
          <w:p w14:paraId="51B6DCD5" w14:textId="77777777" w:rsidR="00C52469" w:rsidRPr="00396DAE" w:rsidRDefault="00C52469" w:rsidP="00896E10">
            <w:pPr>
              <w:rPr>
                <w:b/>
              </w:rPr>
            </w:pPr>
            <w:r w:rsidRPr="00396DAE">
              <w:rPr>
                <w:bCs/>
              </w:rPr>
              <w:t>Date:</w:t>
            </w:r>
            <w:r w:rsidRPr="00576E63">
              <w:rPr>
                <w:bCs/>
              </w:rPr>
              <w:t xml:space="preserve"> </w:t>
            </w:r>
          </w:p>
        </w:tc>
      </w:tr>
      <w:tr w:rsidR="00A20620" w:rsidRPr="00396DAE" w14:paraId="0A2F06FE" w14:textId="77777777" w:rsidTr="00226F2B">
        <w:tc>
          <w:tcPr>
            <w:tcW w:w="1034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D6E57E" w14:textId="39387949" w:rsidR="00A20620" w:rsidRPr="00396DAE" w:rsidRDefault="001E590A" w:rsidP="00896E10">
            <w:pPr>
              <w:rPr>
                <w:color w:val="FFFFFF" w:themeColor="background1"/>
              </w:rPr>
            </w:pPr>
            <w:r>
              <w:rPr>
                <w:b/>
                <w:color w:val="FFFFFF" w:themeColor="background1"/>
              </w:rPr>
              <w:t>FINAL CLOSEOUT</w:t>
            </w:r>
            <w:r w:rsidR="005040A8">
              <w:rPr>
                <w:b/>
                <w:color w:val="FFFFFF" w:themeColor="background1"/>
              </w:rPr>
              <w:t xml:space="preserve"> - </w:t>
            </w:r>
            <w:r w:rsidR="005040A8" w:rsidRPr="00396DAE">
              <w:rPr>
                <w:b/>
                <w:color w:val="FFFFFF" w:themeColor="background1"/>
              </w:rPr>
              <w:t xml:space="preserve"> TO BE SIGNED BY THE </w:t>
            </w:r>
            <w:r w:rsidR="00995AE0">
              <w:rPr>
                <w:b/>
                <w:color w:val="FFFFFF" w:themeColor="background1"/>
              </w:rPr>
              <w:t>ARTC CONTRACTOR MANAGER</w:t>
            </w:r>
          </w:p>
        </w:tc>
      </w:tr>
      <w:tr w:rsidR="00A20620" w:rsidRPr="00576E63" w14:paraId="3453B687" w14:textId="77777777" w:rsidTr="00226F2B">
        <w:tc>
          <w:tcPr>
            <w:tcW w:w="10343" w:type="dxa"/>
            <w:gridSpan w:val="3"/>
            <w:tcBorders>
              <w:top w:val="single" w:sz="4" w:space="0" w:color="auto"/>
              <w:left w:val="single" w:sz="4" w:space="0" w:color="auto"/>
              <w:bottom w:val="single" w:sz="4" w:space="0" w:color="auto"/>
              <w:right w:val="single" w:sz="4" w:space="0" w:color="auto"/>
            </w:tcBorders>
          </w:tcPr>
          <w:p w14:paraId="492BE742" w14:textId="1D072F1B" w:rsidR="00A20620" w:rsidRPr="00576E63" w:rsidRDefault="005040A8" w:rsidP="00896E10">
            <w:pPr>
              <w:rPr>
                <w:bCs/>
              </w:rPr>
            </w:pPr>
            <w:r>
              <w:rPr>
                <w:bCs/>
              </w:rPr>
              <w:t>All final critical actions have been addressed to my satisfaction and mobilisation can proceed.</w:t>
            </w:r>
          </w:p>
        </w:tc>
      </w:tr>
      <w:tr w:rsidR="00A20620" w:rsidRPr="00396DAE" w14:paraId="05D447DD" w14:textId="77777777" w:rsidTr="00226F2B">
        <w:tc>
          <w:tcPr>
            <w:tcW w:w="4094" w:type="dxa"/>
            <w:tcBorders>
              <w:top w:val="single" w:sz="4" w:space="0" w:color="auto"/>
              <w:left w:val="single" w:sz="4" w:space="0" w:color="auto"/>
              <w:bottom w:val="single" w:sz="4" w:space="0" w:color="auto"/>
              <w:right w:val="single" w:sz="4" w:space="0" w:color="auto"/>
            </w:tcBorders>
            <w:hideMark/>
          </w:tcPr>
          <w:p w14:paraId="0A8E33EF" w14:textId="77777777" w:rsidR="00A20620" w:rsidRDefault="00A20620" w:rsidP="00896E10">
            <w:pPr>
              <w:rPr>
                <w:bCs/>
              </w:rPr>
            </w:pPr>
          </w:p>
          <w:p w14:paraId="0C6B17F7" w14:textId="77777777" w:rsidR="00A20620" w:rsidRDefault="00A20620" w:rsidP="00896E10">
            <w:pPr>
              <w:rPr>
                <w:bCs/>
              </w:rPr>
            </w:pPr>
            <w:r w:rsidRPr="00D906DD">
              <w:rPr>
                <w:bCs/>
              </w:rPr>
              <w:t>Name:</w:t>
            </w:r>
            <w:r>
              <w:rPr>
                <w:bCs/>
              </w:rPr>
              <w:t xml:space="preserve"> </w:t>
            </w:r>
          </w:p>
          <w:p w14:paraId="038324CB" w14:textId="77777777" w:rsidR="00A20620" w:rsidRDefault="00A20620" w:rsidP="00896E10">
            <w:pPr>
              <w:rPr>
                <w:bCs/>
              </w:rPr>
            </w:pPr>
          </w:p>
          <w:p w14:paraId="59272CDA" w14:textId="77777777" w:rsidR="00A20620" w:rsidRDefault="00A20620" w:rsidP="00896E10">
            <w:pPr>
              <w:rPr>
                <w:bCs/>
              </w:rPr>
            </w:pPr>
            <w:r>
              <w:rPr>
                <w:bCs/>
              </w:rPr>
              <w:t xml:space="preserve">Role: </w:t>
            </w:r>
          </w:p>
          <w:p w14:paraId="4EF08E5F" w14:textId="77777777" w:rsidR="00A20620" w:rsidRDefault="00A20620" w:rsidP="00896E10">
            <w:pPr>
              <w:rPr>
                <w:bCs/>
              </w:rPr>
            </w:pPr>
          </w:p>
          <w:p w14:paraId="7D92B0EB" w14:textId="77777777" w:rsidR="00A20620" w:rsidRPr="00396DAE" w:rsidRDefault="00A20620" w:rsidP="00896E10">
            <w:pPr>
              <w:rPr>
                <w:bCs/>
              </w:rPr>
            </w:pPr>
          </w:p>
        </w:tc>
        <w:tc>
          <w:tcPr>
            <w:tcW w:w="4094" w:type="dxa"/>
            <w:tcBorders>
              <w:top w:val="single" w:sz="4" w:space="0" w:color="auto"/>
              <w:left w:val="single" w:sz="4" w:space="0" w:color="auto"/>
              <w:bottom w:val="single" w:sz="4" w:space="0" w:color="auto"/>
              <w:right w:val="single" w:sz="4" w:space="0" w:color="auto"/>
            </w:tcBorders>
          </w:tcPr>
          <w:p w14:paraId="7F9A227A" w14:textId="77777777" w:rsidR="00A20620" w:rsidRDefault="00A20620" w:rsidP="00896E10">
            <w:pPr>
              <w:rPr>
                <w:bCs/>
              </w:rPr>
            </w:pPr>
          </w:p>
          <w:p w14:paraId="57298CF1" w14:textId="77777777" w:rsidR="00A20620" w:rsidRPr="00396DAE" w:rsidRDefault="00A20620" w:rsidP="00896E10">
            <w:pPr>
              <w:rPr>
                <w:bCs/>
              </w:rPr>
            </w:pPr>
            <w:r w:rsidRPr="00396DAE">
              <w:rPr>
                <w:bCs/>
              </w:rPr>
              <w:t>Signature:</w:t>
            </w:r>
            <w:r>
              <w:rPr>
                <w:bCs/>
              </w:rPr>
              <w:t xml:space="preserve"> </w:t>
            </w:r>
          </w:p>
        </w:tc>
        <w:tc>
          <w:tcPr>
            <w:tcW w:w="2155" w:type="dxa"/>
            <w:tcBorders>
              <w:top w:val="single" w:sz="4" w:space="0" w:color="auto"/>
              <w:left w:val="single" w:sz="4" w:space="0" w:color="auto"/>
              <w:bottom w:val="single" w:sz="4" w:space="0" w:color="auto"/>
              <w:right w:val="single" w:sz="4" w:space="0" w:color="auto"/>
            </w:tcBorders>
          </w:tcPr>
          <w:p w14:paraId="7010E5AB" w14:textId="77777777" w:rsidR="00A20620" w:rsidRDefault="00A20620" w:rsidP="00896E10">
            <w:pPr>
              <w:rPr>
                <w:bCs/>
              </w:rPr>
            </w:pPr>
          </w:p>
          <w:p w14:paraId="5347D572" w14:textId="77777777" w:rsidR="00A20620" w:rsidRPr="00396DAE" w:rsidRDefault="00A20620" w:rsidP="00896E10">
            <w:pPr>
              <w:rPr>
                <w:b/>
              </w:rPr>
            </w:pPr>
            <w:r w:rsidRPr="00396DAE">
              <w:rPr>
                <w:bCs/>
              </w:rPr>
              <w:t>Date:</w:t>
            </w:r>
            <w:r w:rsidRPr="00576E63">
              <w:rPr>
                <w:bCs/>
              </w:rPr>
              <w:t xml:space="preserve"> </w:t>
            </w:r>
          </w:p>
        </w:tc>
      </w:tr>
    </w:tbl>
    <w:p w14:paraId="633C27F6" w14:textId="77777777" w:rsidR="00871AE0" w:rsidRDefault="00871AE0" w:rsidP="0090579A">
      <w:pPr>
        <w:ind w:left="0"/>
        <w:rPr>
          <w:rFonts w:eastAsia="Times New Roman"/>
          <w:color w:val="000000"/>
        </w:rPr>
      </w:pPr>
    </w:p>
    <w:sectPr w:rsidR="00871AE0" w:rsidSect="00D51544">
      <w:headerReference w:type="default" r:id="rId14"/>
      <w:footerReference w:type="default" r:id="rId15"/>
      <w:pgSz w:w="11906" w:h="16838" w:code="9"/>
      <w:pgMar w:top="142" w:right="680" w:bottom="1418" w:left="992"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B36E" w14:textId="77777777" w:rsidR="00D51544" w:rsidRDefault="00D51544" w:rsidP="009630DA">
      <w:r>
        <w:separator/>
      </w:r>
    </w:p>
  </w:endnote>
  <w:endnote w:type="continuationSeparator" w:id="0">
    <w:p w14:paraId="76E78957" w14:textId="77777777" w:rsidR="00D51544" w:rsidRDefault="00D51544" w:rsidP="009630DA">
      <w:r>
        <w:continuationSeparator/>
      </w:r>
    </w:p>
  </w:endnote>
  <w:endnote w:type="continuationNotice" w:id="1">
    <w:p w14:paraId="502F37AD" w14:textId="77777777" w:rsidR="00D51544" w:rsidRDefault="00D515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CBB5" w14:textId="772C394F" w:rsidR="0032557B" w:rsidRPr="0067349E" w:rsidRDefault="0032557B" w:rsidP="009630DA">
    <w:pPr>
      <w:pStyle w:val="Footer"/>
    </w:pPr>
    <w:r w:rsidRPr="0067349E">
      <w:t>This document is uncontrolled when printed.</w:t>
    </w:r>
    <w:r>
      <w:tab/>
    </w:r>
    <w:r>
      <w:tab/>
    </w:r>
    <w:r w:rsidRPr="0067349E">
      <w:rPr>
        <w:rFonts w:eastAsia="Times New Roman"/>
      </w:rPr>
      <w:t xml:space="preserve">Page </w:t>
    </w:r>
    <w:r w:rsidRPr="0067349E">
      <w:rPr>
        <w:rFonts w:eastAsia="Times New Roman"/>
      </w:rPr>
      <w:fldChar w:fldCharType="begin"/>
    </w:r>
    <w:r w:rsidRPr="0067349E">
      <w:rPr>
        <w:rFonts w:eastAsia="Times New Roman"/>
      </w:rPr>
      <w:instrText xml:space="preserve"> PAGE </w:instrText>
    </w:r>
    <w:r w:rsidRPr="0067349E">
      <w:rPr>
        <w:rFonts w:eastAsia="Times New Roman"/>
      </w:rPr>
      <w:fldChar w:fldCharType="separate"/>
    </w:r>
    <w:r>
      <w:rPr>
        <w:rFonts w:eastAsia="Times New Roman"/>
        <w:noProof/>
      </w:rPr>
      <w:t>1</w:t>
    </w:r>
    <w:r w:rsidRPr="0067349E">
      <w:rPr>
        <w:rFonts w:eastAsia="Times New Roman"/>
      </w:rPr>
      <w:fldChar w:fldCharType="end"/>
    </w:r>
    <w:r w:rsidRPr="0067349E">
      <w:rPr>
        <w:rFonts w:eastAsia="Times New Roman"/>
      </w:rPr>
      <w:t xml:space="preserve"> of </w:t>
    </w:r>
    <w:r w:rsidRPr="0067349E">
      <w:rPr>
        <w:rFonts w:eastAsia="Times New Roman"/>
      </w:rPr>
      <w:fldChar w:fldCharType="begin"/>
    </w:r>
    <w:r w:rsidRPr="0067349E">
      <w:rPr>
        <w:rFonts w:eastAsia="Times New Roman"/>
      </w:rPr>
      <w:instrText xml:space="preserve"> NUMPAGES </w:instrText>
    </w:r>
    <w:r w:rsidRPr="0067349E">
      <w:rPr>
        <w:rFonts w:eastAsia="Times New Roman"/>
      </w:rPr>
      <w:fldChar w:fldCharType="separate"/>
    </w:r>
    <w:r>
      <w:rPr>
        <w:rFonts w:eastAsia="Times New Roman"/>
        <w:noProof/>
      </w:rPr>
      <w:t>3</w:t>
    </w:r>
    <w:r w:rsidRPr="0067349E">
      <w:rPr>
        <w:rFonts w:eastAsia="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E3F8" w14:textId="77777777" w:rsidR="00D51544" w:rsidRDefault="00D51544" w:rsidP="009630DA">
      <w:r>
        <w:separator/>
      </w:r>
    </w:p>
  </w:footnote>
  <w:footnote w:type="continuationSeparator" w:id="0">
    <w:p w14:paraId="23E39B7C" w14:textId="77777777" w:rsidR="00D51544" w:rsidRDefault="00D51544" w:rsidP="009630DA">
      <w:r>
        <w:continuationSeparator/>
      </w:r>
    </w:p>
  </w:footnote>
  <w:footnote w:type="continuationNotice" w:id="1">
    <w:p w14:paraId="78378B7E" w14:textId="77777777" w:rsidR="00D51544" w:rsidRDefault="00D5154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B2EA" w14:textId="6F7DECAE" w:rsidR="0032557B" w:rsidRPr="000F6D75" w:rsidRDefault="00ED2107" w:rsidP="00C709AE">
    <w:pPr>
      <w:pStyle w:val="Title1"/>
      <w:tabs>
        <w:tab w:val="left" w:pos="3557"/>
        <w:tab w:val="left" w:pos="5964"/>
        <w:tab w:val="right" w:pos="10234"/>
      </w:tabs>
      <w:jc w:val="left"/>
    </w:pPr>
    <w:r>
      <w:tab/>
    </w:r>
    <w:r>
      <w:tab/>
    </w:r>
    <w:r>
      <w:tab/>
    </w:r>
    <w:r w:rsidR="00513823">
      <w:rPr>
        <w:b w:val="0"/>
        <w:color w:val="FF0000"/>
      </w:rPr>
      <mc:AlternateContent>
        <mc:Choice Requires="wps">
          <w:drawing>
            <wp:anchor distT="0" distB="0" distL="114300" distR="114300" simplePos="0" relativeHeight="251658242" behindDoc="0" locked="0" layoutInCell="1" allowOverlap="1" wp14:anchorId="31AB3A10" wp14:editId="55C4BF60">
              <wp:simplePos x="0" y="0"/>
              <wp:positionH relativeFrom="margin">
                <wp:align>right</wp:align>
              </wp:positionH>
              <wp:positionV relativeFrom="paragraph">
                <wp:posOffset>-182245</wp:posOffset>
              </wp:positionV>
              <wp:extent cx="4781550" cy="11176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4781550" cy="1117600"/>
                      </a:xfrm>
                      <a:prstGeom prst="rect">
                        <a:avLst/>
                      </a:prstGeom>
                      <a:solidFill>
                        <a:schemeClr val="tx1"/>
                      </a:solidFill>
                      <a:ln w="6350">
                        <a:solidFill>
                          <a:prstClr val="black"/>
                        </a:solidFill>
                      </a:ln>
                    </wps:spPr>
                    <wps:txbx>
                      <w:txbxContent>
                        <w:p w14:paraId="167A5CEB" w14:textId="77777777" w:rsidR="009C3F8A" w:rsidRDefault="00555037" w:rsidP="00555037">
                          <w:pPr>
                            <w:ind w:left="0"/>
                            <w:jc w:val="right"/>
                            <w:rPr>
                              <w:b/>
                              <w:bCs/>
                              <w:color w:val="FFFFFF" w:themeColor="background1"/>
                              <w:sz w:val="28"/>
                              <w:szCs w:val="28"/>
                            </w:rPr>
                          </w:pPr>
                          <w:r w:rsidRPr="009F5236">
                            <w:rPr>
                              <w:b/>
                              <w:bCs/>
                              <w:color w:val="FFFFFF" w:themeColor="background1"/>
                              <w:sz w:val="28"/>
                              <w:szCs w:val="28"/>
                            </w:rPr>
                            <w:t>Premobilisation Checklist &amp; Meeting Agenda</w:t>
                          </w:r>
                        </w:p>
                        <w:p w14:paraId="60ED951E" w14:textId="306346DC" w:rsidR="00513823" w:rsidRPr="009F5236" w:rsidRDefault="00ED2107" w:rsidP="00555037">
                          <w:pPr>
                            <w:ind w:left="0"/>
                            <w:jc w:val="right"/>
                            <w:rPr>
                              <w:b/>
                              <w:bCs/>
                              <w:color w:val="FFFFFF" w:themeColor="background1"/>
                              <w:sz w:val="28"/>
                              <w:szCs w:val="28"/>
                            </w:rPr>
                          </w:pPr>
                          <w:r>
                            <w:rPr>
                              <w:b/>
                              <w:bCs/>
                              <w:color w:val="FFFFFF" w:themeColor="background1"/>
                              <w:sz w:val="28"/>
                              <w:szCs w:val="28"/>
                            </w:rPr>
                            <w:t xml:space="preserve">No </w:t>
                          </w:r>
                          <w:r w:rsidR="009C3F8A">
                            <w:rPr>
                              <w:b/>
                              <w:bCs/>
                              <w:color w:val="FFFFFF" w:themeColor="background1"/>
                              <w:sz w:val="28"/>
                              <w:szCs w:val="28"/>
                            </w:rPr>
                            <w:t>Principal Contractor</w:t>
                          </w:r>
                        </w:p>
                        <w:p w14:paraId="174FDA9D" w14:textId="00E4A524" w:rsidR="00555037" w:rsidRPr="009F5236" w:rsidRDefault="00555037" w:rsidP="00555037">
                          <w:pPr>
                            <w:ind w:left="0"/>
                            <w:jc w:val="right"/>
                            <w:rPr>
                              <w:b/>
                              <w:bCs/>
                              <w:color w:val="FFFFFF" w:themeColor="background1"/>
                            </w:rPr>
                          </w:pPr>
                          <w:r w:rsidRPr="009F5236">
                            <w:rPr>
                              <w:b/>
                              <w:bCs/>
                              <w:color w:val="FFFFFF" w:themeColor="background1"/>
                            </w:rPr>
                            <w:t>EHS-FM-00</w:t>
                          </w:r>
                          <w:r w:rsidR="00ED2107">
                            <w:rPr>
                              <w:b/>
                              <w:bCs/>
                              <w:color w:val="FFFFFF" w:themeColor="background1"/>
                            </w:rPr>
                            <w:t>7</w:t>
                          </w:r>
                        </w:p>
                        <w:p w14:paraId="0AD58BA6" w14:textId="06B0A00A" w:rsidR="00555037" w:rsidRPr="009F5236" w:rsidRDefault="00555037" w:rsidP="00555037">
                          <w:pPr>
                            <w:ind w:left="0"/>
                            <w:jc w:val="right"/>
                            <w:rPr>
                              <w:b/>
                              <w:bCs/>
                              <w:color w:val="FFFFFF" w:themeColor="background1"/>
                            </w:rPr>
                          </w:pPr>
                          <w:r w:rsidRPr="009F5236">
                            <w:rPr>
                              <w:b/>
                              <w:bCs/>
                              <w:color w:val="FFFFFF" w:themeColor="background1"/>
                            </w:rPr>
                            <w:t xml:space="preserve">Version </w:t>
                          </w:r>
                          <w:r w:rsidR="00C709AE">
                            <w:rPr>
                              <w:b/>
                              <w:bCs/>
                              <w:color w:val="FFFFFF" w:themeColor="background1"/>
                            </w:rPr>
                            <w:t>1</w:t>
                          </w:r>
                          <w:r w:rsidRPr="009F5236">
                            <w:rPr>
                              <w:b/>
                              <w:bCs/>
                              <w:color w:val="FFFFFF" w:themeColor="background1"/>
                            </w:rPr>
                            <w:t>.</w:t>
                          </w:r>
                          <w:r w:rsidR="008B69B4">
                            <w:rPr>
                              <w:b/>
                              <w:bCs/>
                              <w:color w:val="FFFFFF" w:themeColor="background1"/>
                            </w:rPr>
                            <w:t>1</w:t>
                          </w:r>
                        </w:p>
                        <w:p w14:paraId="5A85B8E0" w14:textId="40F8574E" w:rsidR="00744CCB" w:rsidRPr="009F5236" w:rsidRDefault="00744CCB" w:rsidP="00744CCB">
                          <w:pPr>
                            <w:ind w:left="0"/>
                            <w:jc w:val="right"/>
                            <w:rPr>
                              <w:b/>
                              <w:bCs/>
                              <w:color w:val="FFFFFF" w:themeColor="background1"/>
                            </w:rPr>
                          </w:pPr>
                          <w:r w:rsidRPr="00316657">
                            <w:rPr>
                              <w:b/>
                            </w:rPr>
                            <w:t>(</w:t>
                          </w:r>
                          <w:r>
                            <w:rPr>
                              <w:b/>
                            </w:rPr>
                            <w:t xml:space="preserve">Date Approved </w:t>
                          </w:r>
                          <w:r w:rsidR="008B69B4">
                            <w:rPr>
                              <w:b/>
                            </w:rPr>
                            <w:t>27 Mar 2024</w:t>
                          </w:r>
                          <w:r w:rsidRPr="00316657">
                            <w:rPr>
                              <w:b/>
                            </w:rPr>
                            <w:t>)</w:t>
                          </w:r>
                        </w:p>
                        <w:p w14:paraId="6BA8C717" w14:textId="6B994B2B" w:rsidR="00555037" w:rsidRPr="009F5236" w:rsidRDefault="00555037" w:rsidP="00744CCB">
                          <w:pPr>
                            <w:ind w:left="0"/>
                            <w:jc w:val="right"/>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AB3A10" id="_x0000_t202" coordsize="21600,21600" o:spt="202" path="m,l,21600r21600,l21600,xe">
              <v:stroke joinstyle="miter"/>
              <v:path gradientshapeok="t" o:connecttype="rect"/>
            </v:shapetype>
            <v:shape id="Text Box 8" o:spid="_x0000_s1026" type="#_x0000_t202" style="position:absolute;left:0;text-align:left;margin-left:325.3pt;margin-top:-14.35pt;width:376.5pt;height:88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" fillcolor="black [3213]" strokeweight=".5pt">
              <v:textbox>
                <w:txbxContent>
                  <w:p w14:paraId="167A5CEB" w14:textId="77777777" w:rsidR="009C3F8A" w:rsidRDefault="00555037" w:rsidP="00555037">
                    <w:pPr>
                      <w:ind w:left="0"/>
                      <w:jc w:val="right"/>
                      <w:rPr>
                        <w:b/>
                        <w:bCs/>
                        <w:color w:val="FFFFFF" w:themeColor="background1"/>
                        <w:sz w:val="28"/>
                        <w:szCs w:val="28"/>
                      </w:rPr>
                    </w:pPr>
                    <w:r w:rsidRPr="009F5236">
                      <w:rPr>
                        <w:b/>
                        <w:bCs/>
                        <w:color w:val="FFFFFF" w:themeColor="background1"/>
                        <w:sz w:val="28"/>
                        <w:szCs w:val="28"/>
                      </w:rPr>
                      <w:t>Premobilisation Checklist &amp; Meeting Agenda</w:t>
                    </w:r>
                  </w:p>
                  <w:p w14:paraId="60ED951E" w14:textId="306346DC" w:rsidR="00513823" w:rsidRPr="009F5236" w:rsidRDefault="00ED2107" w:rsidP="00555037">
                    <w:pPr>
                      <w:ind w:left="0"/>
                      <w:jc w:val="right"/>
                      <w:rPr>
                        <w:b/>
                        <w:bCs/>
                        <w:color w:val="FFFFFF" w:themeColor="background1"/>
                        <w:sz w:val="28"/>
                        <w:szCs w:val="28"/>
                      </w:rPr>
                    </w:pPr>
                    <w:r>
                      <w:rPr>
                        <w:b/>
                        <w:bCs/>
                        <w:color w:val="FFFFFF" w:themeColor="background1"/>
                        <w:sz w:val="28"/>
                        <w:szCs w:val="28"/>
                      </w:rPr>
                      <w:t xml:space="preserve">No </w:t>
                    </w:r>
                    <w:r w:rsidR="009C3F8A">
                      <w:rPr>
                        <w:b/>
                        <w:bCs/>
                        <w:color w:val="FFFFFF" w:themeColor="background1"/>
                        <w:sz w:val="28"/>
                        <w:szCs w:val="28"/>
                      </w:rPr>
                      <w:t>Principal Contractor</w:t>
                    </w:r>
                  </w:p>
                  <w:p w14:paraId="174FDA9D" w14:textId="00E4A524" w:rsidR="00555037" w:rsidRPr="009F5236" w:rsidRDefault="00555037" w:rsidP="00555037">
                    <w:pPr>
                      <w:ind w:left="0"/>
                      <w:jc w:val="right"/>
                      <w:rPr>
                        <w:b/>
                        <w:bCs/>
                        <w:color w:val="FFFFFF" w:themeColor="background1"/>
                      </w:rPr>
                    </w:pPr>
                    <w:r w:rsidRPr="009F5236">
                      <w:rPr>
                        <w:b/>
                        <w:bCs/>
                        <w:color w:val="FFFFFF" w:themeColor="background1"/>
                      </w:rPr>
                      <w:t>EHS-FM-00</w:t>
                    </w:r>
                    <w:r w:rsidR="00ED2107">
                      <w:rPr>
                        <w:b/>
                        <w:bCs/>
                        <w:color w:val="FFFFFF" w:themeColor="background1"/>
                      </w:rPr>
                      <w:t>7</w:t>
                    </w:r>
                  </w:p>
                  <w:p w14:paraId="0AD58BA6" w14:textId="06B0A00A" w:rsidR="00555037" w:rsidRPr="009F5236" w:rsidRDefault="00555037" w:rsidP="00555037">
                    <w:pPr>
                      <w:ind w:left="0"/>
                      <w:jc w:val="right"/>
                      <w:rPr>
                        <w:b/>
                        <w:bCs/>
                        <w:color w:val="FFFFFF" w:themeColor="background1"/>
                      </w:rPr>
                    </w:pPr>
                    <w:r w:rsidRPr="009F5236">
                      <w:rPr>
                        <w:b/>
                        <w:bCs/>
                        <w:color w:val="FFFFFF" w:themeColor="background1"/>
                      </w:rPr>
                      <w:t xml:space="preserve">Version </w:t>
                    </w:r>
                    <w:r w:rsidR="00C709AE">
                      <w:rPr>
                        <w:b/>
                        <w:bCs/>
                        <w:color w:val="FFFFFF" w:themeColor="background1"/>
                      </w:rPr>
                      <w:t>1</w:t>
                    </w:r>
                    <w:r w:rsidRPr="009F5236">
                      <w:rPr>
                        <w:b/>
                        <w:bCs/>
                        <w:color w:val="FFFFFF" w:themeColor="background1"/>
                      </w:rPr>
                      <w:t>.</w:t>
                    </w:r>
                    <w:r w:rsidR="008B69B4">
                      <w:rPr>
                        <w:b/>
                        <w:bCs/>
                        <w:color w:val="FFFFFF" w:themeColor="background1"/>
                      </w:rPr>
                      <w:t>1</w:t>
                    </w:r>
                  </w:p>
                  <w:p w14:paraId="5A85B8E0" w14:textId="40F8574E" w:rsidR="00744CCB" w:rsidRPr="009F5236" w:rsidRDefault="00744CCB" w:rsidP="00744CCB">
                    <w:pPr>
                      <w:ind w:left="0"/>
                      <w:jc w:val="right"/>
                      <w:rPr>
                        <w:b/>
                        <w:bCs/>
                        <w:color w:val="FFFFFF" w:themeColor="background1"/>
                      </w:rPr>
                    </w:pPr>
                    <w:r w:rsidRPr="00316657">
                      <w:rPr>
                        <w:b/>
                      </w:rPr>
                      <w:t>(</w:t>
                    </w:r>
                    <w:r>
                      <w:rPr>
                        <w:b/>
                      </w:rPr>
                      <w:t xml:space="preserve">Date Approved </w:t>
                    </w:r>
                    <w:r w:rsidR="008B69B4">
                      <w:rPr>
                        <w:b/>
                      </w:rPr>
                      <w:t>27 Mar 2024</w:t>
                    </w:r>
                    <w:r w:rsidRPr="00316657">
                      <w:rPr>
                        <w:b/>
                      </w:rPr>
                      <w:t>)</w:t>
                    </w:r>
                  </w:p>
                  <w:p w14:paraId="6BA8C717" w14:textId="6B994B2B" w:rsidR="00555037" w:rsidRPr="009F5236" w:rsidRDefault="00555037" w:rsidP="00744CCB">
                    <w:pPr>
                      <w:ind w:left="0"/>
                      <w:jc w:val="right"/>
                      <w:rPr>
                        <w:b/>
                        <w:bCs/>
                        <w:color w:val="FFFFFF" w:themeColor="background1"/>
                      </w:rPr>
                    </w:pPr>
                  </w:p>
                </w:txbxContent>
              </v:textbox>
              <w10:wrap anchorx="margin"/>
            </v:shape>
          </w:pict>
        </mc:Fallback>
      </mc:AlternateContent>
    </w:r>
    <w:r w:rsidR="0032557B" w:rsidRPr="006C4067">
      <w:rPr>
        <w:b w:val="0"/>
        <w:color w:val="FF0000"/>
      </w:rPr>
      <mc:AlternateContent>
        <mc:Choice Requires="wpg">
          <w:drawing>
            <wp:anchor distT="0" distB="0" distL="114300" distR="114300" simplePos="0" relativeHeight="251658241" behindDoc="0" locked="0" layoutInCell="1" allowOverlap="1" wp14:anchorId="6FC03EC7" wp14:editId="3D355B7E">
              <wp:simplePos x="0" y="0"/>
              <wp:positionH relativeFrom="column">
                <wp:posOffset>-549275</wp:posOffset>
              </wp:positionH>
              <wp:positionV relativeFrom="paragraph">
                <wp:posOffset>-310515</wp:posOffset>
              </wp:positionV>
              <wp:extent cx="1778000" cy="1198880"/>
              <wp:effectExtent l="0" t="0" r="0" b="12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198880"/>
                        <a:chOff x="0" y="0"/>
                        <a:chExt cx="1778000" cy="1198880"/>
                      </a:xfrm>
                    </wpg:grpSpPr>
                    <wps:wsp>
                      <wps:cNvPr id="3" name="Text Box 38"/>
                      <wps:cNvSpPr txBox="1">
                        <a:spLocks noChangeArrowheads="1"/>
                      </wps:cNvSpPr>
                      <wps:spPr bwMode="auto">
                        <a:xfrm>
                          <a:off x="0" y="0"/>
                          <a:ext cx="177800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48C745" w14:textId="77777777" w:rsidR="0032557B" w:rsidRDefault="0032557B" w:rsidP="009630DA"/>
                        </w:txbxContent>
                      </wps:txbx>
                      <wps:bodyPr rot="0" vert="horz" wrap="square" lIns="91440" tIns="45720" rIns="91440" bIns="45720" anchor="t" anchorCtr="0" upright="1">
                        <a:noAutofit/>
                      </wps:bodyPr>
                    </wps:wsp>
                    <pic:pic xmlns:pic="http://schemas.openxmlformats.org/drawingml/2006/picture">
                      <pic:nvPicPr>
                        <pic:cNvPr id="4" name="Picture 39" descr="W:\Sydney\Media\Lynne Hawkins\Style Guide - Templates\Logo and Colour and Font\LOGO FORMATS\LOGO FORMATS\ARTC LOGO\FOR INTERNAL PRINT &amp; ONSCREEN\PNG\ARTC_Brandmark_White_RGB.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03EC7" id="Group 1" o:spid="_x0000_s1027" style="position:absolute;left:0;text-align:left;margin-left:-43.25pt;margin-top:-24.45pt;width:140pt;height:94.4pt;z-index:251658241"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">
              <v:shape id="Text Box 38" o:spid="_x0000_s1028"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A48C745" w14:textId="77777777" w:rsidR="0032557B" w:rsidRDefault="0032557B" w:rsidP="009630D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">
                <v:imagedata r:id="rId2" o:title="ARTC_Brandmark_White_RGB"/>
                <v:path arrowok="t"/>
              </v:shape>
              <w10:wrap type="topAndBottom"/>
            </v:group>
          </w:pict>
        </mc:Fallback>
      </mc:AlternateContent>
    </w:r>
    <w:r w:rsidR="0032557B" w:rsidRPr="009F5236">
      <mc:AlternateContent>
        <mc:Choice Requires="wps">
          <w:drawing>
            <wp:anchor distT="0" distB="0" distL="114300" distR="114300" simplePos="0" relativeHeight="251658240" behindDoc="1" locked="1" layoutInCell="1" allowOverlap="1" wp14:anchorId="4303CCB6" wp14:editId="5BAFECF7">
              <wp:simplePos x="0" y="0"/>
              <wp:positionH relativeFrom="page">
                <wp:posOffset>0</wp:posOffset>
              </wp:positionH>
              <wp:positionV relativeFrom="page">
                <wp:posOffset>0</wp:posOffset>
              </wp:positionV>
              <wp:extent cx="10728000" cy="1250315"/>
              <wp:effectExtent l="0" t="0" r="0"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28000" cy="125031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3CF12" id="Rectangle 40" o:spid="_x0000_s1026" style="position:absolute;margin-left:0;margin-top:0;width:844.7pt;height:9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" fillcolor="windowText"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9ECD1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81CCF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9303D"/>
    <w:multiLevelType w:val="hybridMultilevel"/>
    <w:tmpl w:val="B232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F39B7"/>
    <w:multiLevelType w:val="hybridMultilevel"/>
    <w:tmpl w:val="9DDEF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B1483"/>
    <w:multiLevelType w:val="multilevel"/>
    <w:tmpl w:val="0C090025"/>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8E3BA8"/>
    <w:multiLevelType w:val="hybridMultilevel"/>
    <w:tmpl w:val="A5EE0436"/>
    <w:lvl w:ilvl="0" w:tplc="A19446D0">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575F1"/>
    <w:multiLevelType w:val="hybridMultilevel"/>
    <w:tmpl w:val="17AED6BE"/>
    <w:lvl w:ilvl="0" w:tplc="7512D58C">
      <w:start w:val="5"/>
      <w:numFmt w:val="bullet"/>
      <w:lvlText w:val="-"/>
      <w:lvlJc w:val="left"/>
      <w:pPr>
        <w:ind w:left="927" w:hanging="360"/>
      </w:pPr>
      <w:rPr>
        <w:rFonts w:ascii="Arial" w:eastAsia="Calibr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2287644"/>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6C84D23"/>
    <w:multiLevelType w:val="hybridMultilevel"/>
    <w:tmpl w:val="EA7C364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3E784B31"/>
    <w:multiLevelType w:val="hybridMultilevel"/>
    <w:tmpl w:val="0FE8961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15:restartNumberingAfterBreak="0">
    <w:nsid w:val="3EDC4009"/>
    <w:multiLevelType w:val="hybridMultilevel"/>
    <w:tmpl w:val="9BF44FB0"/>
    <w:lvl w:ilvl="0" w:tplc="23EA39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3029"/>
    <w:multiLevelType w:val="hybridMultilevel"/>
    <w:tmpl w:val="154415CA"/>
    <w:lvl w:ilvl="0" w:tplc="C38C4B3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970661"/>
    <w:multiLevelType w:val="hybridMultilevel"/>
    <w:tmpl w:val="84F87EE8"/>
    <w:lvl w:ilvl="0" w:tplc="23EA391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47967A29"/>
    <w:multiLevelType w:val="multilevel"/>
    <w:tmpl w:val="0C090025"/>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03B3FA1"/>
    <w:multiLevelType w:val="hybridMultilevel"/>
    <w:tmpl w:val="980EC57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5C3816B0"/>
    <w:multiLevelType w:val="hybridMultilevel"/>
    <w:tmpl w:val="418A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8E47DB"/>
    <w:multiLevelType w:val="hybridMultilevel"/>
    <w:tmpl w:val="24F88470"/>
    <w:lvl w:ilvl="0" w:tplc="9EC20042">
      <w:start w:val="46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43E6E3D"/>
    <w:multiLevelType w:val="hybridMultilevel"/>
    <w:tmpl w:val="254E7EFC"/>
    <w:lvl w:ilvl="0" w:tplc="46F49050">
      <w:start w:val="1"/>
      <w:numFmt w:val="bullet"/>
      <w:pStyle w:val="Bullet1"/>
      <w:lvlText w:val=""/>
      <w:lvlJc w:val="left"/>
      <w:pPr>
        <w:ind w:left="1712" w:hanging="360"/>
      </w:pPr>
      <w:rPr>
        <w:rFonts w:ascii="Symbol" w:hAnsi="Symbol" w:hint="default"/>
      </w:rPr>
    </w:lvl>
    <w:lvl w:ilvl="1" w:tplc="059EB860">
      <w:start w:val="1"/>
      <w:numFmt w:val="bullet"/>
      <w:pStyle w:val="Bullet2"/>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8" w15:restartNumberingAfterBreak="0">
    <w:nsid w:val="6B8B7189"/>
    <w:multiLevelType w:val="hybridMultilevel"/>
    <w:tmpl w:val="CCE4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3A6CE4"/>
    <w:multiLevelType w:val="hybridMultilevel"/>
    <w:tmpl w:val="03067BC2"/>
    <w:lvl w:ilvl="0" w:tplc="A19446D0">
      <w:start w:val="1"/>
      <w:numFmt w:val="bullet"/>
      <w:lvlText w:val=""/>
      <w:lvlJc w:val="left"/>
      <w:pPr>
        <w:tabs>
          <w:tab w:val="num" w:pos="360"/>
        </w:tabs>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F50CF8"/>
    <w:multiLevelType w:val="hybridMultilevel"/>
    <w:tmpl w:val="04442864"/>
    <w:lvl w:ilvl="0" w:tplc="FFFFFFFF">
      <w:start w:val="1"/>
      <w:numFmt w:val="bullet"/>
      <w:pStyle w:val="BodyBullet"/>
      <w:lvlText w:val=""/>
      <w:lvlJc w:val="left"/>
      <w:pPr>
        <w:tabs>
          <w:tab w:val="num" w:pos="797"/>
        </w:tabs>
        <w:ind w:left="797" w:hanging="360"/>
      </w:pPr>
      <w:rPr>
        <w:rFonts w:ascii="Wingdings" w:hAnsi="Wingdings" w:hint="default"/>
      </w:rPr>
    </w:lvl>
    <w:lvl w:ilvl="1" w:tplc="FFFFFFFF">
      <w:start w:val="1"/>
      <w:numFmt w:val="bullet"/>
      <w:lvlText w:val="o"/>
      <w:lvlJc w:val="left"/>
      <w:pPr>
        <w:tabs>
          <w:tab w:val="num" w:pos="1514"/>
        </w:tabs>
        <w:ind w:left="1514" w:hanging="360"/>
      </w:pPr>
      <w:rPr>
        <w:rFonts w:ascii="Courier New" w:hAnsi="Courier New" w:cs="Times New Roman" w:hint="default"/>
      </w:rPr>
    </w:lvl>
    <w:lvl w:ilvl="2" w:tplc="FFFFFFFF">
      <w:start w:val="1"/>
      <w:numFmt w:val="bullet"/>
      <w:lvlText w:val=""/>
      <w:lvlJc w:val="left"/>
      <w:pPr>
        <w:tabs>
          <w:tab w:val="num" w:pos="2234"/>
        </w:tabs>
        <w:ind w:left="2234" w:hanging="360"/>
      </w:pPr>
      <w:rPr>
        <w:rFonts w:ascii="Wingdings" w:hAnsi="Wingdings" w:hint="default"/>
      </w:rPr>
    </w:lvl>
    <w:lvl w:ilvl="3" w:tplc="FFFFFFFF">
      <w:start w:val="1"/>
      <w:numFmt w:val="bullet"/>
      <w:lvlText w:val=""/>
      <w:lvlJc w:val="left"/>
      <w:pPr>
        <w:tabs>
          <w:tab w:val="num" w:pos="2954"/>
        </w:tabs>
        <w:ind w:left="2954" w:hanging="360"/>
      </w:pPr>
      <w:rPr>
        <w:rFonts w:ascii="Symbol" w:hAnsi="Symbol" w:hint="default"/>
      </w:rPr>
    </w:lvl>
    <w:lvl w:ilvl="4" w:tplc="FFFFFFFF">
      <w:start w:val="1"/>
      <w:numFmt w:val="bullet"/>
      <w:lvlText w:val="o"/>
      <w:lvlJc w:val="left"/>
      <w:pPr>
        <w:tabs>
          <w:tab w:val="num" w:pos="3674"/>
        </w:tabs>
        <w:ind w:left="3674" w:hanging="360"/>
      </w:pPr>
      <w:rPr>
        <w:rFonts w:ascii="Courier New" w:hAnsi="Courier New" w:cs="Times New Roman" w:hint="default"/>
      </w:rPr>
    </w:lvl>
    <w:lvl w:ilvl="5" w:tplc="FFFFFFFF">
      <w:start w:val="1"/>
      <w:numFmt w:val="bullet"/>
      <w:lvlText w:val=""/>
      <w:lvlJc w:val="left"/>
      <w:pPr>
        <w:tabs>
          <w:tab w:val="num" w:pos="4394"/>
        </w:tabs>
        <w:ind w:left="4394" w:hanging="360"/>
      </w:pPr>
      <w:rPr>
        <w:rFonts w:ascii="Wingdings" w:hAnsi="Wingdings" w:hint="default"/>
      </w:rPr>
    </w:lvl>
    <w:lvl w:ilvl="6" w:tplc="FFFFFFFF">
      <w:start w:val="1"/>
      <w:numFmt w:val="bullet"/>
      <w:lvlText w:val=""/>
      <w:lvlJc w:val="left"/>
      <w:pPr>
        <w:tabs>
          <w:tab w:val="num" w:pos="5114"/>
        </w:tabs>
        <w:ind w:left="5114" w:hanging="360"/>
      </w:pPr>
      <w:rPr>
        <w:rFonts w:ascii="Symbol" w:hAnsi="Symbol" w:hint="default"/>
      </w:rPr>
    </w:lvl>
    <w:lvl w:ilvl="7" w:tplc="FFFFFFFF">
      <w:start w:val="1"/>
      <w:numFmt w:val="bullet"/>
      <w:lvlText w:val="o"/>
      <w:lvlJc w:val="left"/>
      <w:pPr>
        <w:tabs>
          <w:tab w:val="num" w:pos="5834"/>
        </w:tabs>
        <w:ind w:left="5834" w:hanging="360"/>
      </w:pPr>
      <w:rPr>
        <w:rFonts w:ascii="Courier New" w:hAnsi="Courier New" w:cs="Times New Roman" w:hint="default"/>
      </w:rPr>
    </w:lvl>
    <w:lvl w:ilvl="8" w:tplc="FFFFFFFF">
      <w:start w:val="1"/>
      <w:numFmt w:val="bullet"/>
      <w:lvlText w:val=""/>
      <w:lvlJc w:val="left"/>
      <w:pPr>
        <w:tabs>
          <w:tab w:val="num" w:pos="6554"/>
        </w:tabs>
        <w:ind w:left="6554" w:hanging="360"/>
      </w:pPr>
      <w:rPr>
        <w:rFonts w:ascii="Wingdings" w:hAnsi="Wingdings" w:hint="default"/>
      </w:rPr>
    </w:lvl>
  </w:abstractNum>
  <w:abstractNum w:abstractNumId="21" w15:restartNumberingAfterBreak="0">
    <w:nsid w:val="6F2F3F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C12B8"/>
    <w:multiLevelType w:val="hybridMultilevel"/>
    <w:tmpl w:val="B9A22956"/>
    <w:lvl w:ilvl="0" w:tplc="0C09000F">
      <w:start w:val="1"/>
      <w:numFmt w:val="decimal"/>
      <w:lvlText w:val="%1."/>
      <w:lvlJc w:val="left"/>
      <w:pPr>
        <w:tabs>
          <w:tab w:val="num" w:pos="417"/>
        </w:tabs>
        <w:ind w:left="417" w:hanging="360"/>
      </w:pPr>
    </w:lvl>
    <w:lvl w:ilvl="1" w:tplc="0C090019" w:tentative="1">
      <w:start w:val="1"/>
      <w:numFmt w:val="lowerLetter"/>
      <w:lvlText w:val="%2."/>
      <w:lvlJc w:val="left"/>
      <w:pPr>
        <w:tabs>
          <w:tab w:val="num" w:pos="1137"/>
        </w:tabs>
        <w:ind w:left="1137" w:hanging="360"/>
      </w:pPr>
    </w:lvl>
    <w:lvl w:ilvl="2" w:tplc="0C09001B" w:tentative="1">
      <w:start w:val="1"/>
      <w:numFmt w:val="lowerRoman"/>
      <w:lvlText w:val="%3."/>
      <w:lvlJc w:val="right"/>
      <w:pPr>
        <w:tabs>
          <w:tab w:val="num" w:pos="1857"/>
        </w:tabs>
        <w:ind w:left="1857" w:hanging="180"/>
      </w:pPr>
    </w:lvl>
    <w:lvl w:ilvl="3" w:tplc="0C09000F" w:tentative="1">
      <w:start w:val="1"/>
      <w:numFmt w:val="decimal"/>
      <w:lvlText w:val="%4."/>
      <w:lvlJc w:val="left"/>
      <w:pPr>
        <w:tabs>
          <w:tab w:val="num" w:pos="2577"/>
        </w:tabs>
        <w:ind w:left="2577" w:hanging="360"/>
      </w:pPr>
    </w:lvl>
    <w:lvl w:ilvl="4" w:tplc="0C090019" w:tentative="1">
      <w:start w:val="1"/>
      <w:numFmt w:val="lowerLetter"/>
      <w:lvlText w:val="%5."/>
      <w:lvlJc w:val="left"/>
      <w:pPr>
        <w:tabs>
          <w:tab w:val="num" w:pos="3297"/>
        </w:tabs>
        <w:ind w:left="3297" w:hanging="360"/>
      </w:pPr>
    </w:lvl>
    <w:lvl w:ilvl="5" w:tplc="0C09001B" w:tentative="1">
      <w:start w:val="1"/>
      <w:numFmt w:val="lowerRoman"/>
      <w:lvlText w:val="%6."/>
      <w:lvlJc w:val="right"/>
      <w:pPr>
        <w:tabs>
          <w:tab w:val="num" w:pos="4017"/>
        </w:tabs>
        <w:ind w:left="4017" w:hanging="180"/>
      </w:pPr>
    </w:lvl>
    <w:lvl w:ilvl="6" w:tplc="0C09000F" w:tentative="1">
      <w:start w:val="1"/>
      <w:numFmt w:val="decimal"/>
      <w:lvlText w:val="%7."/>
      <w:lvlJc w:val="left"/>
      <w:pPr>
        <w:tabs>
          <w:tab w:val="num" w:pos="4737"/>
        </w:tabs>
        <w:ind w:left="4737" w:hanging="360"/>
      </w:pPr>
    </w:lvl>
    <w:lvl w:ilvl="7" w:tplc="0C090019" w:tentative="1">
      <w:start w:val="1"/>
      <w:numFmt w:val="lowerLetter"/>
      <w:lvlText w:val="%8."/>
      <w:lvlJc w:val="left"/>
      <w:pPr>
        <w:tabs>
          <w:tab w:val="num" w:pos="5457"/>
        </w:tabs>
        <w:ind w:left="5457" w:hanging="360"/>
      </w:pPr>
    </w:lvl>
    <w:lvl w:ilvl="8" w:tplc="0C09001B" w:tentative="1">
      <w:start w:val="1"/>
      <w:numFmt w:val="lowerRoman"/>
      <w:lvlText w:val="%9."/>
      <w:lvlJc w:val="right"/>
      <w:pPr>
        <w:tabs>
          <w:tab w:val="num" w:pos="6177"/>
        </w:tabs>
        <w:ind w:left="6177" w:hanging="180"/>
      </w:pPr>
    </w:lvl>
  </w:abstractNum>
  <w:num w:numId="1" w16cid:durableId="582572313">
    <w:abstractNumId w:val="20"/>
  </w:num>
  <w:num w:numId="2" w16cid:durableId="1204513522">
    <w:abstractNumId w:val="3"/>
  </w:num>
  <w:num w:numId="3" w16cid:durableId="1988436985">
    <w:abstractNumId w:val="18"/>
  </w:num>
  <w:num w:numId="4" w16cid:durableId="1514800846">
    <w:abstractNumId w:val="15"/>
  </w:num>
  <w:num w:numId="5" w16cid:durableId="880361880">
    <w:abstractNumId w:val="2"/>
  </w:num>
  <w:num w:numId="6" w16cid:durableId="126631629">
    <w:abstractNumId w:val="19"/>
  </w:num>
  <w:num w:numId="7" w16cid:durableId="1737971290">
    <w:abstractNumId w:val="5"/>
  </w:num>
  <w:num w:numId="8" w16cid:durableId="522017688">
    <w:abstractNumId w:val="21"/>
  </w:num>
  <w:num w:numId="9" w16cid:durableId="1863011231">
    <w:abstractNumId w:val="4"/>
  </w:num>
  <w:num w:numId="10" w16cid:durableId="574555220">
    <w:abstractNumId w:val="7"/>
  </w:num>
  <w:num w:numId="11" w16cid:durableId="2003268466">
    <w:abstractNumId w:val="13"/>
  </w:num>
  <w:num w:numId="12" w16cid:durableId="1576206561">
    <w:abstractNumId w:val="17"/>
  </w:num>
  <w:num w:numId="13" w16cid:durableId="686905202">
    <w:abstractNumId w:val="16"/>
  </w:num>
  <w:num w:numId="14" w16cid:durableId="977689573">
    <w:abstractNumId w:val="1"/>
  </w:num>
  <w:num w:numId="15" w16cid:durableId="445658980">
    <w:abstractNumId w:val="0"/>
  </w:num>
  <w:num w:numId="16" w16cid:durableId="1814982317">
    <w:abstractNumId w:val="22"/>
  </w:num>
  <w:num w:numId="17" w16cid:durableId="1380202887">
    <w:abstractNumId w:val="12"/>
  </w:num>
  <w:num w:numId="18" w16cid:durableId="737167323">
    <w:abstractNumId w:val="10"/>
  </w:num>
  <w:num w:numId="19" w16cid:durableId="285897078">
    <w:abstractNumId w:val="11"/>
  </w:num>
  <w:num w:numId="20" w16cid:durableId="2030637619">
    <w:abstractNumId w:val="14"/>
  </w:num>
  <w:num w:numId="21" w16cid:durableId="1746605979">
    <w:abstractNumId w:val="8"/>
  </w:num>
  <w:num w:numId="22" w16cid:durableId="232397475">
    <w:abstractNumId w:val="9"/>
  </w:num>
  <w:num w:numId="23" w16cid:durableId="1409110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F4"/>
    <w:rsid w:val="00000084"/>
    <w:rsid w:val="00002BB5"/>
    <w:rsid w:val="00004EB7"/>
    <w:rsid w:val="00005F94"/>
    <w:rsid w:val="00007767"/>
    <w:rsid w:val="00010480"/>
    <w:rsid w:val="00013684"/>
    <w:rsid w:val="0001563A"/>
    <w:rsid w:val="0001798D"/>
    <w:rsid w:val="00020F2F"/>
    <w:rsid w:val="00022342"/>
    <w:rsid w:val="00023374"/>
    <w:rsid w:val="00024C07"/>
    <w:rsid w:val="00025D22"/>
    <w:rsid w:val="0002655C"/>
    <w:rsid w:val="0003115E"/>
    <w:rsid w:val="00031AF9"/>
    <w:rsid w:val="00032509"/>
    <w:rsid w:val="00032FE7"/>
    <w:rsid w:val="000345B3"/>
    <w:rsid w:val="00035AF6"/>
    <w:rsid w:val="00037F31"/>
    <w:rsid w:val="000420E2"/>
    <w:rsid w:val="00043027"/>
    <w:rsid w:val="000448E8"/>
    <w:rsid w:val="0004592B"/>
    <w:rsid w:val="00057257"/>
    <w:rsid w:val="000574B1"/>
    <w:rsid w:val="00057A8E"/>
    <w:rsid w:val="00060FEE"/>
    <w:rsid w:val="00061C87"/>
    <w:rsid w:val="0006318A"/>
    <w:rsid w:val="00064589"/>
    <w:rsid w:val="0006641F"/>
    <w:rsid w:val="000722F0"/>
    <w:rsid w:val="00073CE1"/>
    <w:rsid w:val="00075185"/>
    <w:rsid w:val="0007671E"/>
    <w:rsid w:val="0008387D"/>
    <w:rsid w:val="00083EED"/>
    <w:rsid w:val="00084FAD"/>
    <w:rsid w:val="00085146"/>
    <w:rsid w:val="000857AD"/>
    <w:rsid w:val="0009125D"/>
    <w:rsid w:val="00093023"/>
    <w:rsid w:val="00094652"/>
    <w:rsid w:val="00096ECB"/>
    <w:rsid w:val="000A0EDF"/>
    <w:rsid w:val="000A2B47"/>
    <w:rsid w:val="000A3EBE"/>
    <w:rsid w:val="000A4C76"/>
    <w:rsid w:val="000A6348"/>
    <w:rsid w:val="000B32E3"/>
    <w:rsid w:val="000B46B0"/>
    <w:rsid w:val="000B51B4"/>
    <w:rsid w:val="000B5B32"/>
    <w:rsid w:val="000B5DA1"/>
    <w:rsid w:val="000B6B99"/>
    <w:rsid w:val="000B7CC4"/>
    <w:rsid w:val="000C233A"/>
    <w:rsid w:val="000C253A"/>
    <w:rsid w:val="000C3158"/>
    <w:rsid w:val="000C4921"/>
    <w:rsid w:val="000C6B7C"/>
    <w:rsid w:val="000D1336"/>
    <w:rsid w:val="000D4540"/>
    <w:rsid w:val="000D49E0"/>
    <w:rsid w:val="000D7188"/>
    <w:rsid w:val="000F0DA9"/>
    <w:rsid w:val="000F155D"/>
    <w:rsid w:val="000F6D75"/>
    <w:rsid w:val="000F70E2"/>
    <w:rsid w:val="000F77DD"/>
    <w:rsid w:val="000F7837"/>
    <w:rsid w:val="000F7875"/>
    <w:rsid w:val="00100770"/>
    <w:rsid w:val="0010298E"/>
    <w:rsid w:val="00102FE8"/>
    <w:rsid w:val="00106A4B"/>
    <w:rsid w:val="00112521"/>
    <w:rsid w:val="00113BAC"/>
    <w:rsid w:val="00114F50"/>
    <w:rsid w:val="00114FB3"/>
    <w:rsid w:val="00115B97"/>
    <w:rsid w:val="00116447"/>
    <w:rsid w:val="0011668E"/>
    <w:rsid w:val="0011746C"/>
    <w:rsid w:val="00117481"/>
    <w:rsid w:val="0012205A"/>
    <w:rsid w:val="00123092"/>
    <w:rsid w:val="00126897"/>
    <w:rsid w:val="00126CAF"/>
    <w:rsid w:val="00126EE9"/>
    <w:rsid w:val="001274B1"/>
    <w:rsid w:val="00131224"/>
    <w:rsid w:val="001313ED"/>
    <w:rsid w:val="001327E2"/>
    <w:rsid w:val="0013336F"/>
    <w:rsid w:val="00133E00"/>
    <w:rsid w:val="00142BE5"/>
    <w:rsid w:val="00143105"/>
    <w:rsid w:val="00144CA8"/>
    <w:rsid w:val="001458D7"/>
    <w:rsid w:val="00145F06"/>
    <w:rsid w:val="00146756"/>
    <w:rsid w:val="001530C8"/>
    <w:rsid w:val="0017025A"/>
    <w:rsid w:val="0017030F"/>
    <w:rsid w:val="00173F46"/>
    <w:rsid w:val="00174C7A"/>
    <w:rsid w:val="0017621B"/>
    <w:rsid w:val="001770A9"/>
    <w:rsid w:val="001860D3"/>
    <w:rsid w:val="001961E5"/>
    <w:rsid w:val="001964E4"/>
    <w:rsid w:val="0019655A"/>
    <w:rsid w:val="00197C1F"/>
    <w:rsid w:val="001A3E50"/>
    <w:rsid w:val="001A4BCE"/>
    <w:rsid w:val="001A656A"/>
    <w:rsid w:val="001B086A"/>
    <w:rsid w:val="001B40A0"/>
    <w:rsid w:val="001B4ECC"/>
    <w:rsid w:val="001B566D"/>
    <w:rsid w:val="001C04E0"/>
    <w:rsid w:val="001C1189"/>
    <w:rsid w:val="001C36AA"/>
    <w:rsid w:val="001C41AC"/>
    <w:rsid w:val="001C43A9"/>
    <w:rsid w:val="001C5F16"/>
    <w:rsid w:val="001D01A2"/>
    <w:rsid w:val="001D0CAC"/>
    <w:rsid w:val="001D48E3"/>
    <w:rsid w:val="001D7537"/>
    <w:rsid w:val="001E0F26"/>
    <w:rsid w:val="001E157B"/>
    <w:rsid w:val="001E1867"/>
    <w:rsid w:val="001E35EE"/>
    <w:rsid w:val="001E43D3"/>
    <w:rsid w:val="001E4EF7"/>
    <w:rsid w:val="001E590A"/>
    <w:rsid w:val="001F0462"/>
    <w:rsid w:val="001F0E2E"/>
    <w:rsid w:val="001F3184"/>
    <w:rsid w:val="001F31A6"/>
    <w:rsid w:val="001F43C2"/>
    <w:rsid w:val="001F4AD3"/>
    <w:rsid w:val="00203B0E"/>
    <w:rsid w:val="002134B9"/>
    <w:rsid w:val="0021425A"/>
    <w:rsid w:val="00217B62"/>
    <w:rsid w:val="00221E1A"/>
    <w:rsid w:val="00222A49"/>
    <w:rsid w:val="00223A62"/>
    <w:rsid w:val="00225E75"/>
    <w:rsid w:val="00226F2B"/>
    <w:rsid w:val="00234868"/>
    <w:rsid w:val="0023672D"/>
    <w:rsid w:val="00237194"/>
    <w:rsid w:val="00241AA3"/>
    <w:rsid w:val="00252464"/>
    <w:rsid w:val="00252CC5"/>
    <w:rsid w:val="00252D65"/>
    <w:rsid w:val="00255C4D"/>
    <w:rsid w:val="002561AC"/>
    <w:rsid w:val="00264F73"/>
    <w:rsid w:val="00266119"/>
    <w:rsid w:val="00267B16"/>
    <w:rsid w:val="00272005"/>
    <w:rsid w:val="0027279D"/>
    <w:rsid w:val="00274F91"/>
    <w:rsid w:val="00277715"/>
    <w:rsid w:val="00277ACA"/>
    <w:rsid w:val="002803B4"/>
    <w:rsid w:val="00280E21"/>
    <w:rsid w:val="00280FCF"/>
    <w:rsid w:val="00283520"/>
    <w:rsid w:val="00285BBA"/>
    <w:rsid w:val="002914A8"/>
    <w:rsid w:val="002924BA"/>
    <w:rsid w:val="00292E9F"/>
    <w:rsid w:val="00294FF9"/>
    <w:rsid w:val="00295EC4"/>
    <w:rsid w:val="002978C9"/>
    <w:rsid w:val="002A28F1"/>
    <w:rsid w:val="002A7688"/>
    <w:rsid w:val="002A7A7D"/>
    <w:rsid w:val="002B0EF6"/>
    <w:rsid w:val="002B0F29"/>
    <w:rsid w:val="002B32AF"/>
    <w:rsid w:val="002B3993"/>
    <w:rsid w:val="002B3AEE"/>
    <w:rsid w:val="002B3E51"/>
    <w:rsid w:val="002B616A"/>
    <w:rsid w:val="002B6423"/>
    <w:rsid w:val="002B7F14"/>
    <w:rsid w:val="002C0C97"/>
    <w:rsid w:val="002C14B7"/>
    <w:rsid w:val="002C4AE5"/>
    <w:rsid w:val="002C5A64"/>
    <w:rsid w:val="002C5E67"/>
    <w:rsid w:val="002C697A"/>
    <w:rsid w:val="002C720C"/>
    <w:rsid w:val="002C7FAD"/>
    <w:rsid w:val="002C7FEA"/>
    <w:rsid w:val="002D4395"/>
    <w:rsid w:val="002D48AF"/>
    <w:rsid w:val="002D5680"/>
    <w:rsid w:val="002D5887"/>
    <w:rsid w:val="002D6CA1"/>
    <w:rsid w:val="002E2478"/>
    <w:rsid w:val="002E2F41"/>
    <w:rsid w:val="002E4CC3"/>
    <w:rsid w:val="002E7487"/>
    <w:rsid w:val="002F1BC6"/>
    <w:rsid w:val="002F3C0E"/>
    <w:rsid w:val="002F5988"/>
    <w:rsid w:val="002F68D8"/>
    <w:rsid w:val="002F6F6D"/>
    <w:rsid w:val="00301016"/>
    <w:rsid w:val="00304935"/>
    <w:rsid w:val="00305F9E"/>
    <w:rsid w:val="0030657B"/>
    <w:rsid w:val="003112A0"/>
    <w:rsid w:val="00313DA8"/>
    <w:rsid w:val="00313DEC"/>
    <w:rsid w:val="00313EEC"/>
    <w:rsid w:val="0031660E"/>
    <w:rsid w:val="00320562"/>
    <w:rsid w:val="003218D1"/>
    <w:rsid w:val="0032557B"/>
    <w:rsid w:val="00326D5A"/>
    <w:rsid w:val="00330B8E"/>
    <w:rsid w:val="003317D3"/>
    <w:rsid w:val="00331E6C"/>
    <w:rsid w:val="0033318F"/>
    <w:rsid w:val="00336335"/>
    <w:rsid w:val="0033729B"/>
    <w:rsid w:val="00340F7A"/>
    <w:rsid w:val="00342578"/>
    <w:rsid w:val="00344E6A"/>
    <w:rsid w:val="003506CE"/>
    <w:rsid w:val="0035216C"/>
    <w:rsid w:val="00352B68"/>
    <w:rsid w:val="00354249"/>
    <w:rsid w:val="0036512A"/>
    <w:rsid w:val="003657CC"/>
    <w:rsid w:val="00367162"/>
    <w:rsid w:val="00367680"/>
    <w:rsid w:val="003740A3"/>
    <w:rsid w:val="0037485C"/>
    <w:rsid w:val="003752F9"/>
    <w:rsid w:val="00376A6B"/>
    <w:rsid w:val="003770BB"/>
    <w:rsid w:val="00377474"/>
    <w:rsid w:val="0038583A"/>
    <w:rsid w:val="00391B4E"/>
    <w:rsid w:val="003920D7"/>
    <w:rsid w:val="00392F7F"/>
    <w:rsid w:val="0039306D"/>
    <w:rsid w:val="0039320F"/>
    <w:rsid w:val="00394109"/>
    <w:rsid w:val="00395021"/>
    <w:rsid w:val="00395B73"/>
    <w:rsid w:val="0039770F"/>
    <w:rsid w:val="003A36D5"/>
    <w:rsid w:val="003A52F4"/>
    <w:rsid w:val="003A5A5B"/>
    <w:rsid w:val="003B0FA3"/>
    <w:rsid w:val="003B15CC"/>
    <w:rsid w:val="003C08E9"/>
    <w:rsid w:val="003C0F24"/>
    <w:rsid w:val="003C2176"/>
    <w:rsid w:val="003C305B"/>
    <w:rsid w:val="003C5040"/>
    <w:rsid w:val="003D1317"/>
    <w:rsid w:val="003D1A33"/>
    <w:rsid w:val="003D1E8A"/>
    <w:rsid w:val="003D4085"/>
    <w:rsid w:val="003D5B22"/>
    <w:rsid w:val="003D66B1"/>
    <w:rsid w:val="003E5801"/>
    <w:rsid w:val="003E691E"/>
    <w:rsid w:val="003E69B7"/>
    <w:rsid w:val="003F083B"/>
    <w:rsid w:val="003F3BA3"/>
    <w:rsid w:val="0040090F"/>
    <w:rsid w:val="00402ADB"/>
    <w:rsid w:val="004031A8"/>
    <w:rsid w:val="00403CE2"/>
    <w:rsid w:val="004055C6"/>
    <w:rsid w:val="00406D46"/>
    <w:rsid w:val="004078AE"/>
    <w:rsid w:val="0040796B"/>
    <w:rsid w:val="00407BBF"/>
    <w:rsid w:val="0041067F"/>
    <w:rsid w:val="00410D85"/>
    <w:rsid w:val="00415608"/>
    <w:rsid w:val="00416ED4"/>
    <w:rsid w:val="0041717F"/>
    <w:rsid w:val="00420188"/>
    <w:rsid w:val="00420436"/>
    <w:rsid w:val="004220E1"/>
    <w:rsid w:val="00422FB4"/>
    <w:rsid w:val="00423F02"/>
    <w:rsid w:val="004240AA"/>
    <w:rsid w:val="00424A43"/>
    <w:rsid w:val="00425A09"/>
    <w:rsid w:val="00430425"/>
    <w:rsid w:val="00430DB6"/>
    <w:rsid w:val="00432438"/>
    <w:rsid w:val="004341E4"/>
    <w:rsid w:val="00435520"/>
    <w:rsid w:val="00437697"/>
    <w:rsid w:val="00446EDC"/>
    <w:rsid w:val="004476BC"/>
    <w:rsid w:val="00447DB8"/>
    <w:rsid w:val="004503AD"/>
    <w:rsid w:val="00452BA3"/>
    <w:rsid w:val="00453AD8"/>
    <w:rsid w:val="004546F1"/>
    <w:rsid w:val="004560B0"/>
    <w:rsid w:val="004567DA"/>
    <w:rsid w:val="004609EC"/>
    <w:rsid w:val="00461C6E"/>
    <w:rsid w:val="00462DA1"/>
    <w:rsid w:val="004650B2"/>
    <w:rsid w:val="00472714"/>
    <w:rsid w:val="0047381A"/>
    <w:rsid w:val="004750FC"/>
    <w:rsid w:val="004758DB"/>
    <w:rsid w:val="00477AD8"/>
    <w:rsid w:val="00480FB1"/>
    <w:rsid w:val="00483F72"/>
    <w:rsid w:val="00484F8C"/>
    <w:rsid w:val="00485274"/>
    <w:rsid w:val="00490AFE"/>
    <w:rsid w:val="00493CA6"/>
    <w:rsid w:val="00496A0D"/>
    <w:rsid w:val="004A06BC"/>
    <w:rsid w:val="004A2433"/>
    <w:rsid w:val="004A57BC"/>
    <w:rsid w:val="004A57E0"/>
    <w:rsid w:val="004B4872"/>
    <w:rsid w:val="004B605D"/>
    <w:rsid w:val="004C01BB"/>
    <w:rsid w:val="004C3585"/>
    <w:rsid w:val="004C4CD4"/>
    <w:rsid w:val="004C630F"/>
    <w:rsid w:val="004C63CE"/>
    <w:rsid w:val="004C6A1B"/>
    <w:rsid w:val="004D1EBD"/>
    <w:rsid w:val="004E016F"/>
    <w:rsid w:val="004E0838"/>
    <w:rsid w:val="004E0B64"/>
    <w:rsid w:val="004E1C62"/>
    <w:rsid w:val="004E25C1"/>
    <w:rsid w:val="004E6AE2"/>
    <w:rsid w:val="004F04D6"/>
    <w:rsid w:val="004F050F"/>
    <w:rsid w:val="004F2AB9"/>
    <w:rsid w:val="004F30DF"/>
    <w:rsid w:val="005040A8"/>
    <w:rsid w:val="005075EF"/>
    <w:rsid w:val="00510343"/>
    <w:rsid w:val="00513823"/>
    <w:rsid w:val="00514709"/>
    <w:rsid w:val="00515A4E"/>
    <w:rsid w:val="00515FA0"/>
    <w:rsid w:val="00516C07"/>
    <w:rsid w:val="00516F91"/>
    <w:rsid w:val="00517177"/>
    <w:rsid w:val="005173A6"/>
    <w:rsid w:val="00520FAB"/>
    <w:rsid w:val="00522E0C"/>
    <w:rsid w:val="00524ED7"/>
    <w:rsid w:val="00533CF7"/>
    <w:rsid w:val="0053675E"/>
    <w:rsid w:val="00540198"/>
    <w:rsid w:val="00544A4B"/>
    <w:rsid w:val="00546A58"/>
    <w:rsid w:val="00550506"/>
    <w:rsid w:val="005525E0"/>
    <w:rsid w:val="00552F15"/>
    <w:rsid w:val="00553B55"/>
    <w:rsid w:val="00555037"/>
    <w:rsid w:val="00555274"/>
    <w:rsid w:val="00555D7B"/>
    <w:rsid w:val="00560C18"/>
    <w:rsid w:val="0056287B"/>
    <w:rsid w:val="0056370A"/>
    <w:rsid w:val="00564E49"/>
    <w:rsid w:val="005664DA"/>
    <w:rsid w:val="00570A15"/>
    <w:rsid w:val="00570E84"/>
    <w:rsid w:val="005816E3"/>
    <w:rsid w:val="005827A4"/>
    <w:rsid w:val="00586395"/>
    <w:rsid w:val="00586B26"/>
    <w:rsid w:val="005957B5"/>
    <w:rsid w:val="0059687E"/>
    <w:rsid w:val="005A264B"/>
    <w:rsid w:val="005A27FA"/>
    <w:rsid w:val="005A3109"/>
    <w:rsid w:val="005A3710"/>
    <w:rsid w:val="005A4867"/>
    <w:rsid w:val="005A4BFB"/>
    <w:rsid w:val="005A5CCD"/>
    <w:rsid w:val="005A647D"/>
    <w:rsid w:val="005B0344"/>
    <w:rsid w:val="005B0782"/>
    <w:rsid w:val="005B0A02"/>
    <w:rsid w:val="005B15FD"/>
    <w:rsid w:val="005B3920"/>
    <w:rsid w:val="005B3D64"/>
    <w:rsid w:val="005B41A1"/>
    <w:rsid w:val="005C3432"/>
    <w:rsid w:val="005C3AD0"/>
    <w:rsid w:val="005C6C3E"/>
    <w:rsid w:val="005C7CF5"/>
    <w:rsid w:val="005C7E92"/>
    <w:rsid w:val="005D3664"/>
    <w:rsid w:val="005D621E"/>
    <w:rsid w:val="005D6C4D"/>
    <w:rsid w:val="005D72B9"/>
    <w:rsid w:val="005E11D0"/>
    <w:rsid w:val="005E49DF"/>
    <w:rsid w:val="005E5FB7"/>
    <w:rsid w:val="005F239E"/>
    <w:rsid w:val="005F70EF"/>
    <w:rsid w:val="005F7C2F"/>
    <w:rsid w:val="00601708"/>
    <w:rsid w:val="00605FAA"/>
    <w:rsid w:val="0060762E"/>
    <w:rsid w:val="00610CD2"/>
    <w:rsid w:val="00611BE8"/>
    <w:rsid w:val="00612C81"/>
    <w:rsid w:val="00613CEB"/>
    <w:rsid w:val="0061607D"/>
    <w:rsid w:val="00620D10"/>
    <w:rsid w:val="00625537"/>
    <w:rsid w:val="00630571"/>
    <w:rsid w:val="0063201C"/>
    <w:rsid w:val="006332E6"/>
    <w:rsid w:val="0063350E"/>
    <w:rsid w:val="00633DB6"/>
    <w:rsid w:val="00641DD4"/>
    <w:rsid w:val="00644193"/>
    <w:rsid w:val="006447DE"/>
    <w:rsid w:val="006457E6"/>
    <w:rsid w:val="006468CA"/>
    <w:rsid w:val="006478DC"/>
    <w:rsid w:val="006508EF"/>
    <w:rsid w:val="006509A1"/>
    <w:rsid w:val="00654772"/>
    <w:rsid w:val="00654BE7"/>
    <w:rsid w:val="00656E63"/>
    <w:rsid w:val="006625DE"/>
    <w:rsid w:val="00663C63"/>
    <w:rsid w:val="00664225"/>
    <w:rsid w:val="0066432B"/>
    <w:rsid w:val="006655BB"/>
    <w:rsid w:val="0066761F"/>
    <w:rsid w:val="00670FD8"/>
    <w:rsid w:val="00671A98"/>
    <w:rsid w:val="00671F34"/>
    <w:rsid w:val="0067349E"/>
    <w:rsid w:val="00675B52"/>
    <w:rsid w:val="00676321"/>
    <w:rsid w:val="006861CF"/>
    <w:rsid w:val="00686D9A"/>
    <w:rsid w:val="0068736C"/>
    <w:rsid w:val="006903B5"/>
    <w:rsid w:val="00691D39"/>
    <w:rsid w:val="00692A8C"/>
    <w:rsid w:val="0069315B"/>
    <w:rsid w:val="0069494C"/>
    <w:rsid w:val="006951AA"/>
    <w:rsid w:val="006A18B0"/>
    <w:rsid w:val="006A4CFC"/>
    <w:rsid w:val="006A4F7B"/>
    <w:rsid w:val="006A6F8C"/>
    <w:rsid w:val="006B0400"/>
    <w:rsid w:val="006B0DA4"/>
    <w:rsid w:val="006B39C7"/>
    <w:rsid w:val="006B71E8"/>
    <w:rsid w:val="006B7561"/>
    <w:rsid w:val="006C091C"/>
    <w:rsid w:val="006C0CA5"/>
    <w:rsid w:val="006C0F6A"/>
    <w:rsid w:val="006C1D21"/>
    <w:rsid w:val="006C2751"/>
    <w:rsid w:val="006C4067"/>
    <w:rsid w:val="006C7951"/>
    <w:rsid w:val="006C7C2D"/>
    <w:rsid w:val="006D16DE"/>
    <w:rsid w:val="006D1762"/>
    <w:rsid w:val="006D244C"/>
    <w:rsid w:val="006E0B25"/>
    <w:rsid w:val="006E323B"/>
    <w:rsid w:val="006E4761"/>
    <w:rsid w:val="006E5169"/>
    <w:rsid w:val="006F2F78"/>
    <w:rsid w:val="006F4688"/>
    <w:rsid w:val="006F6BA5"/>
    <w:rsid w:val="00702402"/>
    <w:rsid w:val="0070360F"/>
    <w:rsid w:val="00706360"/>
    <w:rsid w:val="007146A1"/>
    <w:rsid w:val="0071710A"/>
    <w:rsid w:val="00723F9A"/>
    <w:rsid w:val="007256B7"/>
    <w:rsid w:val="007271D7"/>
    <w:rsid w:val="00727A84"/>
    <w:rsid w:val="00727F33"/>
    <w:rsid w:val="00730278"/>
    <w:rsid w:val="0073268C"/>
    <w:rsid w:val="00732DCB"/>
    <w:rsid w:val="0073345B"/>
    <w:rsid w:val="00734351"/>
    <w:rsid w:val="007414DB"/>
    <w:rsid w:val="00743D15"/>
    <w:rsid w:val="00744CCB"/>
    <w:rsid w:val="00744FD5"/>
    <w:rsid w:val="00747D58"/>
    <w:rsid w:val="00750137"/>
    <w:rsid w:val="0075634A"/>
    <w:rsid w:val="00756C97"/>
    <w:rsid w:val="00756DFE"/>
    <w:rsid w:val="0075705B"/>
    <w:rsid w:val="007650A1"/>
    <w:rsid w:val="007652EF"/>
    <w:rsid w:val="007655DF"/>
    <w:rsid w:val="00770D11"/>
    <w:rsid w:val="00771208"/>
    <w:rsid w:val="0077314A"/>
    <w:rsid w:val="00781BFA"/>
    <w:rsid w:val="00783998"/>
    <w:rsid w:val="007865EB"/>
    <w:rsid w:val="00786857"/>
    <w:rsid w:val="00797E4B"/>
    <w:rsid w:val="007A119D"/>
    <w:rsid w:val="007A75E5"/>
    <w:rsid w:val="007A7FD3"/>
    <w:rsid w:val="007B0EEB"/>
    <w:rsid w:val="007B142E"/>
    <w:rsid w:val="007B1978"/>
    <w:rsid w:val="007B238F"/>
    <w:rsid w:val="007B2ACF"/>
    <w:rsid w:val="007B41BA"/>
    <w:rsid w:val="007B53D5"/>
    <w:rsid w:val="007B5B0F"/>
    <w:rsid w:val="007C0EFB"/>
    <w:rsid w:val="007C4F6C"/>
    <w:rsid w:val="007C5C26"/>
    <w:rsid w:val="007D0A85"/>
    <w:rsid w:val="007D2373"/>
    <w:rsid w:val="007D29A8"/>
    <w:rsid w:val="007D339A"/>
    <w:rsid w:val="007E21D3"/>
    <w:rsid w:val="007E27C7"/>
    <w:rsid w:val="007E2DB0"/>
    <w:rsid w:val="007E30D8"/>
    <w:rsid w:val="007E60AD"/>
    <w:rsid w:val="007E61ED"/>
    <w:rsid w:val="007E756C"/>
    <w:rsid w:val="007E7D45"/>
    <w:rsid w:val="007F007F"/>
    <w:rsid w:val="007F3498"/>
    <w:rsid w:val="007F51BC"/>
    <w:rsid w:val="00800C34"/>
    <w:rsid w:val="00802D67"/>
    <w:rsid w:val="00807A3A"/>
    <w:rsid w:val="008104B1"/>
    <w:rsid w:val="00813F27"/>
    <w:rsid w:val="00815801"/>
    <w:rsid w:val="008159A1"/>
    <w:rsid w:val="008159AA"/>
    <w:rsid w:val="008214BC"/>
    <w:rsid w:val="00823273"/>
    <w:rsid w:val="0082439E"/>
    <w:rsid w:val="00825514"/>
    <w:rsid w:val="00825BE3"/>
    <w:rsid w:val="008263AF"/>
    <w:rsid w:val="00826461"/>
    <w:rsid w:val="00830266"/>
    <w:rsid w:val="0083080F"/>
    <w:rsid w:val="00831AA3"/>
    <w:rsid w:val="0083503B"/>
    <w:rsid w:val="00837631"/>
    <w:rsid w:val="00837DFA"/>
    <w:rsid w:val="008411BF"/>
    <w:rsid w:val="00843A8A"/>
    <w:rsid w:val="008445EE"/>
    <w:rsid w:val="00851133"/>
    <w:rsid w:val="008560D0"/>
    <w:rsid w:val="00857B3C"/>
    <w:rsid w:val="0086561C"/>
    <w:rsid w:val="00871AE0"/>
    <w:rsid w:val="00871EBE"/>
    <w:rsid w:val="00872EDB"/>
    <w:rsid w:val="00875942"/>
    <w:rsid w:val="00876D8D"/>
    <w:rsid w:val="00881826"/>
    <w:rsid w:val="008824E5"/>
    <w:rsid w:val="008828F3"/>
    <w:rsid w:val="00887FD6"/>
    <w:rsid w:val="00890237"/>
    <w:rsid w:val="00895E2B"/>
    <w:rsid w:val="00897B53"/>
    <w:rsid w:val="008B1078"/>
    <w:rsid w:val="008B10BA"/>
    <w:rsid w:val="008B2419"/>
    <w:rsid w:val="008B3B1C"/>
    <w:rsid w:val="008B4817"/>
    <w:rsid w:val="008B5388"/>
    <w:rsid w:val="008B540C"/>
    <w:rsid w:val="008B69B4"/>
    <w:rsid w:val="008B795C"/>
    <w:rsid w:val="008C1490"/>
    <w:rsid w:val="008C24E7"/>
    <w:rsid w:val="008C397A"/>
    <w:rsid w:val="008C5AB1"/>
    <w:rsid w:val="008D021D"/>
    <w:rsid w:val="008D2071"/>
    <w:rsid w:val="008D2518"/>
    <w:rsid w:val="008D2F27"/>
    <w:rsid w:val="008D4265"/>
    <w:rsid w:val="008D60D4"/>
    <w:rsid w:val="008D6883"/>
    <w:rsid w:val="008D6EBB"/>
    <w:rsid w:val="008D7153"/>
    <w:rsid w:val="008E0093"/>
    <w:rsid w:val="008E0E50"/>
    <w:rsid w:val="008E140B"/>
    <w:rsid w:val="008E3289"/>
    <w:rsid w:val="008E6C28"/>
    <w:rsid w:val="008E6C8D"/>
    <w:rsid w:val="008E73C6"/>
    <w:rsid w:val="008E755C"/>
    <w:rsid w:val="008E75E4"/>
    <w:rsid w:val="008F160B"/>
    <w:rsid w:val="008F1A72"/>
    <w:rsid w:val="008F460C"/>
    <w:rsid w:val="008F74ED"/>
    <w:rsid w:val="0090048A"/>
    <w:rsid w:val="00904A5A"/>
    <w:rsid w:val="0090579A"/>
    <w:rsid w:val="009067F0"/>
    <w:rsid w:val="00906B0B"/>
    <w:rsid w:val="009076C2"/>
    <w:rsid w:val="00910196"/>
    <w:rsid w:val="009102E5"/>
    <w:rsid w:val="00913290"/>
    <w:rsid w:val="00913D08"/>
    <w:rsid w:val="009171A9"/>
    <w:rsid w:val="009216E1"/>
    <w:rsid w:val="00921DB7"/>
    <w:rsid w:val="009229E7"/>
    <w:rsid w:val="00924245"/>
    <w:rsid w:val="00924B7A"/>
    <w:rsid w:val="00924EFA"/>
    <w:rsid w:val="00925CD6"/>
    <w:rsid w:val="00930F94"/>
    <w:rsid w:val="00931827"/>
    <w:rsid w:val="009329BB"/>
    <w:rsid w:val="00936DF2"/>
    <w:rsid w:val="0093780A"/>
    <w:rsid w:val="00943659"/>
    <w:rsid w:val="0094392C"/>
    <w:rsid w:val="00953A79"/>
    <w:rsid w:val="00953E5E"/>
    <w:rsid w:val="00955A0A"/>
    <w:rsid w:val="009565EC"/>
    <w:rsid w:val="00956A91"/>
    <w:rsid w:val="009630DA"/>
    <w:rsid w:val="009637D7"/>
    <w:rsid w:val="00964E99"/>
    <w:rsid w:val="009653EA"/>
    <w:rsid w:val="009657EA"/>
    <w:rsid w:val="009663BF"/>
    <w:rsid w:val="00966DF7"/>
    <w:rsid w:val="00966F75"/>
    <w:rsid w:val="0097005F"/>
    <w:rsid w:val="00972F27"/>
    <w:rsid w:val="0097346D"/>
    <w:rsid w:val="009809A0"/>
    <w:rsid w:val="00980E99"/>
    <w:rsid w:val="009811C4"/>
    <w:rsid w:val="00981AF9"/>
    <w:rsid w:val="00982BFB"/>
    <w:rsid w:val="009854A0"/>
    <w:rsid w:val="0099000E"/>
    <w:rsid w:val="00995842"/>
    <w:rsid w:val="00995AE0"/>
    <w:rsid w:val="009A0F73"/>
    <w:rsid w:val="009A39AD"/>
    <w:rsid w:val="009A4581"/>
    <w:rsid w:val="009A5342"/>
    <w:rsid w:val="009A7207"/>
    <w:rsid w:val="009B2C24"/>
    <w:rsid w:val="009B43B3"/>
    <w:rsid w:val="009B5DB3"/>
    <w:rsid w:val="009B7FD4"/>
    <w:rsid w:val="009C0994"/>
    <w:rsid w:val="009C3F8A"/>
    <w:rsid w:val="009C467E"/>
    <w:rsid w:val="009C590E"/>
    <w:rsid w:val="009C5E7B"/>
    <w:rsid w:val="009C6049"/>
    <w:rsid w:val="009D216D"/>
    <w:rsid w:val="009D6473"/>
    <w:rsid w:val="009D6554"/>
    <w:rsid w:val="009E437E"/>
    <w:rsid w:val="009E4BEF"/>
    <w:rsid w:val="009E6FAF"/>
    <w:rsid w:val="009E70D6"/>
    <w:rsid w:val="009E73C0"/>
    <w:rsid w:val="009F05E5"/>
    <w:rsid w:val="009F1BF1"/>
    <w:rsid w:val="009F4D28"/>
    <w:rsid w:val="009F5236"/>
    <w:rsid w:val="009F523B"/>
    <w:rsid w:val="009F52F2"/>
    <w:rsid w:val="009F5CEF"/>
    <w:rsid w:val="009F62B5"/>
    <w:rsid w:val="009F6520"/>
    <w:rsid w:val="009F6A82"/>
    <w:rsid w:val="009F7C8C"/>
    <w:rsid w:val="00A02579"/>
    <w:rsid w:val="00A0314B"/>
    <w:rsid w:val="00A04675"/>
    <w:rsid w:val="00A05E3D"/>
    <w:rsid w:val="00A061F8"/>
    <w:rsid w:val="00A067D2"/>
    <w:rsid w:val="00A10EC2"/>
    <w:rsid w:val="00A1666C"/>
    <w:rsid w:val="00A16A38"/>
    <w:rsid w:val="00A20620"/>
    <w:rsid w:val="00A206F1"/>
    <w:rsid w:val="00A208DF"/>
    <w:rsid w:val="00A22B2A"/>
    <w:rsid w:val="00A2620B"/>
    <w:rsid w:val="00A2752C"/>
    <w:rsid w:val="00A3078D"/>
    <w:rsid w:val="00A343B6"/>
    <w:rsid w:val="00A35064"/>
    <w:rsid w:val="00A35E08"/>
    <w:rsid w:val="00A3691F"/>
    <w:rsid w:val="00A36CCC"/>
    <w:rsid w:val="00A373D6"/>
    <w:rsid w:val="00A44877"/>
    <w:rsid w:val="00A44DDE"/>
    <w:rsid w:val="00A45F04"/>
    <w:rsid w:val="00A47557"/>
    <w:rsid w:val="00A50C3D"/>
    <w:rsid w:val="00A52B25"/>
    <w:rsid w:val="00A531EB"/>
    <w:rsid w:val="00A533FA"/>
    <w:rsid w:val="00A53432"/>
    <w:rsid w:val="00A54007"/>
    <w:rsid w:val="00A54143"/>
    <w:rsid w:val="00A60378"/>
    <w:rsid w:val="00A64658"/>
    <w:rsid w:val="00A65EEE"/>
    <w:rsid w:val="00A67830"/>
    <w:rsid w:val="00A714BA"/>
    <w:rsid w:val="00A71F35"/>
    <w:rsid w:val="00A73DC5"/>
    <w:rsid w:val="00A74C9A"/>
    <w:rsid w:val="00A75999"/>
    <w:rsid w:val="00A81B30"/>
    <w:rsid w:val="00A8374C"/>
    <w:rsid w:val="00A84855"/>
    <w:rsid w:val="00A854EE"/>
    <w:rsid w:val="00A870CC"/>
    <w:rsid w:val="00A87616"/>
    <w:rsid w:val="00A87795"/>
    <w:rsid w:val="00A911F0"/>
    <w:rsid w:val="00A9173B"/>
    <w:rsid w:val="00A92A46"/>
    <w:rsid w:val="00A96589"/>
    <w:rsid w:val="00A96F53"/>
    <w:rsid w:val="00AA3996"/>
    <w:rsid w:val="00AA488A"/>
    <w:rsid w:val="00AA4899"/>
    <w:rsid w:val="00AA558C"/>
    <w:rsid w:val="00AA7CC3"/>
    <w:rsid w:val="00AB08AF"/>
    <w:rsid w:val="00AB2497"/>
    <w:rsid w:val="00AB401E"/>
    <w:rsid w:val="00AB5E7B"/>
    <w:rsid w:val="00AB7298"/>
    <w:rsid w:val="00AB7C0D"/>
    <w:rsid w:val="00AC31D4"/>
    <w:rsid w:val="00AC4731"/>
    <w:rsid w:val="00AC6571"/>
    <w:rsid w:val="00AC694E"/>
    <w:rsid w:val="00AC699E"/>
    <w:rsid w:val="00AC7DB8"/>
    <w:rsid w:val="00AD06A8"/>
    <w:rsid w:val="00AD0C24"/>
    <w:rsid w:val="00AD161D"/>
    <w:rsid w:val="00AD329E"/>
    <w:rsid w:val="00AD3761"/>
    <w:rsid w:val="00AD5B09"/>
    <w:rsid w:val="00AD7301"/>
    <w:rsid w:val="00AE0239"/>
    <w:rsid w:val="00AE1E9B"/>
    <w:rsid w:val="00AF0069"/>
    <w:rsid w:val="00AF0537"/>
    <w:rsid w:val="00AF1C4F"/>
    <w:rsid w:val="00AF29FA"/>
    <w:rsid w:val="00AF5BBE"/>
    <w:rsid w:val="00AF6D8E"/>
    <w:rsid w:val="00AF775E"/>
    <w:rsid w:val="00B003BF"/>
    <w:rsid w:val="00B006A5"/>
    <w:rsid w:val="00B00E62"/>
    <w:rsid w:val="00B01D3E"/>
    <w:rsid w:val="00B0455E"/>
    <w:rsid w:val="00B10D56"/>
    <w:rsid w:val="00B130F3"/>
    <w:rsid w:val="00B133DD"/>
    <w:rsid w:val="00B139BA"/>
    <w:rsid w:val="00B1504B"/>
    <w:rsid w:val="00B2096E"/>
    <w:rsid w:val="00B21319"/>
    <w:rsid w:val="00B25517"/>
    <w:rsid w:val="00B26573"/>
    <w:rsid w:val="00B27939"/>
    <w:rsid w:val="00B31FF6"/>
    <w:rsid w:val="00B33F80"/>
    <w:rsid w:val="00B3683F"/>
    <w:rsid w:val="00B369F6"/>
    <w:rsid w:val="00B41BF7"/>
    <w:rsid w:val="00B42B12"/>
    <w:rsid w:val="00B42F77"/>
    <w:rsid w:val="00B432C5"/>
    <w:rsid w:val="00B4467F"/>
    <w:rsid w:val="00B45BEA"/>
    <w:rsid w:val="00B50453"/>
    <w:rsid w:val="00B51751"/>
    <w:rsid w:val="00B518FF"/>
    <w:rsid w:val="00B61354"/>
    <w:rsid w:val="00B615E9"/>
    <w:rsid w:val="00B61F97"/>
    <w:rsid w:val="00B65434"/>
    <w:rsid w:val="00B65D78"/>
    <w:rsid w:val="00B66311"/>
    <w:rsid w:val="00B71B77"/>
    <w:rsid w:val="00B73AF1"/>
    <w:rsid w:val="00B76FE9"/>
    <w:rsid w:val="00B77CCD"/>
    <w:rsid w:val="00B81014"/>
    <w:rsid w:val="00B8489F"/>
    <w:rsid w:val="00B858E2"/>
    <w:rsid w:val="00B85EE0"/>
    <w:rsid w:val="00B863D1"/>
    <w:rsid w:val="00B87020"/>
    <w:rsid w:val="00B96970"/>
    <w:rsid w:val="00BA14B1"/>
    <w:rsid w:val="00BA3B2B"/>
    <w:rsid w:val="00BA3C76"/>
    <w:rsid w:val="00BA4307"/>
    <w:rsid w:val="00BB23D3"/>
    <w:rsid w:val="00BB25D4"/>
    <w:rsid w:val="00BB3007"/>
    <w:rsid w:val="00BB7AD5"/>
    <w:rsid w:val="00BC147C"/>
    <w:rsid w:val="00BC5285"/>
    <w:rsid w:val="00BC55E5"/>
    <w:rsid w:val="00BD166D"/>
    <w:rsid w:val="00BD29D0"/>
    <w:rsid w:val="00BD5CA2"/>
    <w:rsid w:val="00BD6AFB"/>
    <w:rsid w:val="00BD7145"/>
    <w:rsid w:val="00BE3443"/>
    <w:rsid w:val="00BE441A"/>
    <w:rsid w:val="00BF03C4"/>
    <w:rsid w:val="00BF1427"/>
    <w:rsid w:val="00BF450F"/>
    <w:rsid w:val="00BF7D52"/>
    <w:rsid w:val="00C0227F"/>
    <w:rsid w:val="00C044A8"/>
    <w:rsid w:val="00C0537E"/>
    <w:rsid w:val="00C05B6F"/>
    <w:rsid w:val="00C11E3F"/>
    <w:rsid w:val="00C133DC"/>
    <w:rsid w:val="00C15FFA"/>
    <w:rsid w:val="00C1648B"/>
    <w:rsid w:val="00C16CCF"/>
    <w:rsid w:val="00C16F18"/>
    <w:rsid w:val="00C217B1"/>
    <w:rsid w:val="00C2243F"/>
    <w:rsid w:val="00C255F7"/>
    <w:rsid w:val="00C25876"/>
    <w:rsid w:val="00C25B87"/>
    <w:rsid w:val="00C26272"/>
    <w:rsid w:val="00C263A5"/>
    <w:rsid w:val="00C26C59"/>
    <w:rsid w:val="00C27CFC"/>
    <w:rsid w:val="00C36A64"/>
    <w:rsid w:val="00C410CE"/>
    <w:rsid w:val="00C44C39"/>
    <w:rsid w:val="00C44FC7"/>
    <w:rsid w:val="00C52469"/>
    <w:rsid w:val="00C573E8"/>
    <w:rsid w:val="00C64B56"/>
    <w:rsid w:val="00C65403"/>
    <w:rsid w:val="00C6540D"/>
    <w:rsid w:val="00C67246"/>
    <w:rsid w:val="00C707D1"/>
    <w:rsid w:val="00C709AE"/>
    <w:rsid w:val="00C70CB1"/>
    <w:rsid w:val="00C71AF0"/>
    <w:rsid w:val="00C727A9"/>
    <w:rsid w:val="00C80939"/>
    <w:rsid w:val="00C8626C"/>
    <w:rsid w:val="00C86E48"/>
    <w:rsid w:val="00C873DD"/>
    <w:rsid w:val="00C92EC2"/>
    <w:rsid w:val="00C93E75"/>
    <w:rsid w:val="00C94B7B"/>
    <w:rsid w:val="00C97B8A"/>
    <w:rsid w:val="00CA2772"/>
    <w:rsid w:val="00CA41C2"/>
    <w:rsid w:val="00CA4C95"/>
    <w:rsid w:val="00CA63E9"/>
    <w:rsid w:val="00CA6F9A"/>
    <w:rsid w:val="00CB0729"/>
    <w:rsid w:val="00CB0E68"/>
    <w:rsid w:val="00CB1E5D"/>
    <w:rsid w:val="00CB1EA5"/>
    <w:rsid w:val="00CB531D"/>
    <w:rsid w:val="00CB620F"/>
    <w:rsid w:val="00CC2472"/>
    <w:rsid w:val="00CC4820"/>
    <w:rsid w:val="00CC4C2B"/>
    <w:rsid w:val="00CC54A0"/>
    <w:rsid w:val="00CD33A9"/>
    <w:rsid w:val="00CD4B8B"/>
    <w:rsid w:val="00CD60F4"/>
    <w:rsid w:val="00CD6FB2"/>
    <w:rsid w:val="00CE2551"/>
    <w:rsid w:val="00CE544A"/>
    <w:rsid w:val="00CE54E1"/>
    <w:rsid w:val="00CE58FA"/>
    <w:rsid w:val="00CE5AAB"/>
    <w:rsid w:val="00CE731F"/>
    <w:rsid w:val="00CF1043"/>
    <w:rsid w:val="00CF1BEB"/>
    <w:rsid w:val="00CF3718"/>
    <w:rsid w:val="00CF3959"/>
    <w:rsid w:val="00CF3CBA"/>
    <w:rsid w:val="00CF46A4"/>
    <w:rsid w:val="00CF5A50"/>
    <w:rsid w:val="00D038C2"/>
    <w:rsid w:val="00D041DE"/>
    <w:rsid w:val="00D05784"/>
    <w:rsid w:val="00D05E24"/>
    <w:rsid w:val="00D064D6"/>
    <w:rsid w:val="00D109FA"/>
    <w:rsid w:val="00D10E9D"/>
    <w:rsid w:val="00D157F0"/>
    <w:rsid w:val="00D159D9"/>
    <w:rsid w:val="00D16596"/>
    <w:rsid w:val="00D16687"/>
    <w:rsid w:val="00D1723A"/>
    <w:rsid w:val="00D17CF3"/>
    <w:rsid w:val="00D21CC1"/>
    <w:rsid w:val="00D34CCD"/>
    <w:rsid w:val="00D35AA2"/>
    <w:rsid w:val="00D36CE4"/>
    <w:rsid w:val="00D43AC5"/>
    <w:rsid w:val="00D44219"/>
    <w:rsid w:val="00D44CE3"/>
    <w:rsid w:val="00D45DF4"/>
    <w:rsid w:val="00D504C1"/>
    <w:rsid w:val="00D50C50"/>
    <w:rsid w:val="00D51544"/>
    <w:rsid w:val="00D523F1"/>
    <w:rsid w:val="00D52578"/>
    <w:rsid w:val="00D53A3C"/>
    <w:rsid w:val="00D546B1"/>
    <w:rsid w:val="00D5755A"/>
    <w:rsid w:val="00D57D3E"/>
    <w:rsid w:val="00D62E63"/>
    <w:rsid w:val="00D719C4"/>
    <w:rsid w:val="00D71EFA"/>
    <w:rsid w:val="00D7287A"/>
    <w:rsid w:val="00D731C1"/>
    <w:rsid w:val="00D73C3C"/>
    <w:rsid w:val="00D7463A"/>
    <w:rsid w:val="00D760EA"/>
    <w:rsid w:val="00D80948"/>
    <w:rsid w:val="00D8199D"/>
    <w:rsid w:val="00D81D03"/>
    <w:rsid w:val="00D83A27"/>
    <w:rsid w:val="00D83A9F"/>
    <w:rsid w:val="00D84393"/>
    <w:rsid w:val="00D900B7"/>
    <w:rsid w:val="00D90531"/>
    <w:rsid w:val="00D91FFD"/>
    <w:rsid w:val="00D94200"/>
    <w:rsid w:val="00D97977"/>
    <w:rsid w:val="00D97A8B"/>
    <w:rsid w:val="00DA0F50"/>
    <w:rsid w:val="00DA212E"/>
    <w:rsid w:val="00DA2E2A"/>
    <w:rsid w:val="00DA4FD3"/>
    <w:rsid w:val="00DA6052"/>
    <w:rsid w:val="00DB3751"/>
    <w:rsid w:val="00DB48D6"/>
    <w:rsid w:val="00DB5D5B"/>
    <w:rsid w:val="00DC1A45"/>
    <w:rsid w:val="00DC1AF7"/>
    <w:rsid w:val="00DC1BAE"/>
    <w:rsid w:val="00DC2612"/>
    <w:rsid w:val="00DC4074"/>
    <w:rsid w:val="00DC5DE7"/>
    <w:rsid w:val="00DC711D"/>
    <w:rsid w:val="00DC79EC"/>
    <w:rsid w:val="00DE04EC"/>
    <w:rsid w:val="00DE1824"/>
    <w:rsid w:val="00DE5297"/>
    <w:rsid w:val="00DF196D"/>
    <w:rsid w:val="00DF58B8"/>
    <w:rsid w:val="00DF7022"/>
    <w:rsid w:val="00DF72A3"/>
    <w:rsid w:val="00E0592D"/>
    <w:rsid w:val="00E0664F"/>
    <w:rsid w:val="00E101F7"/>
    <w:rsid w:val="00E107CA"/>
    <w:rsid w:val="00E11BCB"/>
    <w:rsid w:val="00E122E4"/>
    <w:rsid w:val="00E14293"/>
    <w:rsid w:val="00E15BBB"/>
    <w:rsid w:val="00E165CE"/>
    <w:rsid w:val="00E16B0B"/>
    <w:rsid w:val="00E20C0F"/>
    <w:rsid w:val="00E21203"/>
    <w:rsid w:val="00E21654"/>
    <w:rsid w:val="00E2399E"/>
    <w:rsid w:val="00E23DFC"/>
    <w:rsid w:val="00E264EF"/>
    <w:rsid w:val="00E26C38"/>
    <w:rsid w:val="00E27AB2"/>
    <w:rsid w:val="00E31F93"/>
    <w:rsid w:val="00E328E7"/>
    <w:rsid w:val="00E37556"/>
    <w:rsid w:val="00E400D0"/>
    <w:rsid w:val="00E40EF2"/>
    <w:rsid w:val="00E4115F"/>
    <w:rsid w:val="00E41BD6"/>
    <w:rsid w:val="00E41D0D"/>
    <w:rsid w:val="00E44E6E"/>
    <w:rsid w:val="00E451AB"/>
    <w:rsid w:val="00E45990"/>
    <w:rsid w:val="00E50CEA"/>
    <w:rsid w:val="00E53049"/>
    <w:rsid w:val="00E543BC"/>
    <w:rsid w:val="00E54C3D"/>
    <w:rsid w:val="00E565AE"/>
    <w:rsid w:val="00E57D64"/>
    <w:rsid w:val="00E600B4"/>
    <w:rsid w:val="00E60E0D"/>
    <w:rsid w:val="00E61425"/>
    <w:rsid w:val="00E61538"/>
    <w:rsid w:val="00E63758"/>
    <w:rsid w:val="00E63D42"/>
    <w:rsid w:val="00E657E6"/>
    <w:rsid w:val="00E667AD"/>
    <w:rsid w:val="00E671FD"/>
    <w:rsid w:val="00E67F64"/>
    <w:rsid w:val="00E720EC"/>
    <w:rsid w:val="00E721FC"/>
    <w:rsid w:val="00E7342C"/>
    <w:rsid w:val="00E740A0"/>
    <w:rsid w:val="00E750DF"/>
    <w:rsid w:val="00E75673"/>
    <w:rsid w:val="00E761E6"/>
    <w:rsid w:val="00E768B9"/>
    <w:rsid w:val="00E76938"/>
    <w:rsid w:val="00E76EDD"/>
    <w:rsid w:val="00E77632"/>
    <w:rsid w:val="00E81AB9"/>
    <w:rsid w:val="00E82D3A"/>
    <w:rsid w:val="00E86B2C"/>
    <w:rsid w:val="00E879DC"/>
    <w:rsid w:val="00E927CC"/>
    <w:rsid w:val="00E929E5"/>
    <w:rsid w:val="00E94684"/>
    <w:rsid w:val="00E97B66"/>
    <w:rsid w:val="00EA0EC1"/>
    <w:rsid w:val="00EA2BE8"/>
    <w:rsid w:val="00EA6398"/>
    <w:rsid w:val="00EA63E6"/>
    <w:rsid w:val="00EB16B5"/>
    <w:rsid w:val="00EB1833"/>
    <w:rsid w:val="00EB1B8F"/>
    <w:rsid w:val="00EB2652"/>
    <w:rsid w:val="00EB727F"/>
    <w:rsid w:val="00EC4162"/>
    <w:rsid w:val="00ED01F2"/>
    <w:rsid w:val="00ED0717"/>
    <w:rsid w:val="00ED2107"/>
    <w:rsid w:val="00ED5DC3"/>
    <w:rsid w:val="00ED6032"/>
    <w:rsid w:val="00EE4D8E"/>
    <w:rsid w:val="00EE6449"/>
    <w:rsid w:val="00EF072E"/>
    <w:rsid w:val="00EF1223"/>
    <w:rsid w:val="00EF12E7"/>
    <w:rsid w:val="00EF2C07"/>
    <w:rsid w:val="00EF760A"/>
    <w:rsid w:val="00F01376"/>
    <w:rsid w:val="00F01699"/>
    <w:rsid w:val="00F01A67"/>
    <w:rsid w:val="00F02B29"/>
    <w:rsid w:val="00F032D7"/>
    <w:rsid w:val="00F05C4D"/>
    <w:rsid w:val="00F06085"/>
    <w:rsid w:val="00F100A7"/>
    <w:rsid w:val="00F113B9"/>
    <w:rsid w:val="00F116C2"/>
    <w:rsid w:val="00F11F4D"/>
    <w:rsid w:val="00F13632"/>
    <w:rsid w:val="00F14A79"/>
    <w:rsid w:val="00F17B8B"/>
    <w:rsid w:val="00F21517"/>
    <w:rsid w:val="00F2345D"/>
    <w:rsid w:val="00F2664B"/>
    <w:rsid w:val="00F2672F"/>
    <w:rsid w:val="00F30E28"/>
    <w:rsid w:val="00F36D51"/>
    <w:rsid w:val="00F3758F"/>
    <w:rsid w:val="00F407F5"/>
    <w:rsid w:val="00F41690"/>
    <w:rsid w:val="00F419B7"/>
    <w:rsid w:val="00F43289"/>
    <w:rsid w:val="00F43683"/>
    <w:rsid w:val="00F4797D"/>
    <w:rsid w:val="00F51537"/>
    <w:rsid w:val="00F529C2"/>
    <w:rsid w:val="00F6124D"/>
    <w:rsid w:val="00F61944"/>
    <w:rsid w:val="00F62ABA"/>
    <w:rsid w:val="00F62D27"/>
    <w:rsid w:val="00F64924"/>
    <w:rsid w:val="00F65BC0"/>
    <w:rsid w:val="00F66549"/>
    <w:rsid w:val="00F66813"/>
    <w:rsid w:val="00F70226"/>
    <w:rsid w:val="00F73F91"/>
    <w:rsid w:val="00F75DD9"/>
    <w:rsid w:val="00F800B5"/>
    <w:rsid w:val="00F80852"/>
    <w:rsid w:val="00F832A7"/>
    <w:rsid w:val="00F87EA4"/>
    <w:rsid w:val="00F9047D"/>
    <w:rsid w:val="00F92DC6"/>
    <w:rsid w:val="00F95087"/>
    <w:rsid w:val="00FA3B1D"/>
    <w:rsid w:val="00FA50CE"/>
    <w:rsid w:val="00FA677C"/>
    <w:rsid w:val="00FA7C73"/>
    <w:rsid w:val="00FB0659"/>
    <w:rsid w:val="00FB077F"/>
    <w:rsid w:val="00FB13CC"/>
    <w:rsid w:val="00FB146D"/>
    <w:rsid w:val="00FB52B5"/>
    <w:rsid w:val="00FB752D"/>
    <w:rsid w:val="00FC06B2"/>
    <w:rsid w:val="00FC2A40"/>
    <w:rsid w:val="00FC32A6"/>
    <w:rsid w:val="00FC3EA2"/>
    <w:rsid w:val="00FC4174"/>
    <w:rsid w:val="00FC43DD"/>
    <w:rsid w:val="00FC703F"/>
    <w:rsid w:val="00FC7B68"/>
    <w:rsid w:val="00FD1968"/>
    <w:rsid w:val="00FD3A41"/>
    <w:rsid w:val="00FD3EE9"/>
    <w:rsid w:val="00FE31C3"/>
    <w:rsid w:val="00FE7913"/>
    <w:rsid w:val="16FBEDD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7660E"/>
  <w15:docId w15:val="{21F0D855-FE4E-48D8-A59F-88B29615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CD"/>
    <w:pPr>
      <w:spacing w:before="60" w:after="60"/>
      <w:ind w:left="113"/>
    </w:pPr>
    <w:rPr>
      <w:rFonts w:ascii="Arial" w:hAnsi="Arial" w:cs="Arial"/>
      <w:sz w:val="18"/>
      <w:szCs w:val="18"/>
      <w:lang w:eastAsia="en-US"/>
    </w:rPr>
  </w:style>
  <w:style w:type="paragraph" w:styleId="Heading1">
    <w:name w:val="heading 1"/>
    <w:basedOn w:val="Normal"/>
    <w:next w:val="Normal"/>
    <w:link w:val="Heading1Char"/>
    <w:uiPriority w:val="9"/>
    <w:rsid w:val="0066432B"/>
    <w:pPr>
      <w:keepNext/>
      <w:keepLines/>
      <w:numPr>
        <w:numId w:val="11"/>
      </w:numPr>
      <w:tabs>
        <w:tab w:val="left" w:pos="992"/>
      </w:tabs>
      <w:spacing w:before="240" w:after="120"/>
      <w:ind w:left="992" w:hanging="992"/>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rsid w:val="0066432B"/>
    <w:pPr>
      <w:numPr>
        <w:ilvl w:val="1"/>
      </w:numPr>
      <w:spacing w:before="200"/>
      <w:ind w:left="992" w:hanging="992"/>
      <w:outlineLvl w:val="1"/>
    </w:pPr>
    <w:rPr>
      <w:b w:val="0"/>
      <w:bCs w:val="0"/>
      <w:sz w:val="24"/>
      <w:szCs w:val="26"/>
    </w:rPr>
  </w:style>
  <w:style w:type="paragraph" w:styleId="Heading3">
    <w:name w:val="heading 3"/>
    <w:basedOn w:val="Normal"/>
    <w:next w:val="Normal"/>
    <w:link w:val="Heading3Char"/>
    <w:uiPriority w:val="9"/>
    <w:semiHidden/>
    <w:unhideWhenUsed/>
    <w:rsid w:val="0066432B"/>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rsid w:val="0066432B"/>
    <w:pPr>
      <w:keepNext/>
      <w:numPr>
        <w:ilvl w:val="3"/>
        <w:numId w:val="11"/>
      </w:numPr>
      <w:jc w:val="center"/>
      <w:outlineLvl w:val="3"/>
    </w:pPr>
    <w:rPr>
      <w:rFonts w:ascii="Times New Roman" w:eastAsia="Times New Roman" w:hAnsi="Times New Roman"/>
      <w:sz w:val="32"/>
      <w:szCs w:val="20"/>
      <w:lang w:eastAsia="en-AU"/>
    </w:rPr>
  </w:style>
  <w:style w:type="paragraph" w:styleId="Heading5">
    <w:name w:val="heading 5"/>
    <w:basedOn w:val="Normal"/>
    <w:next w:val="Normal"/>
    <w:link w:val="Heading5Char"/>
    <w:uiPriority w:val="9"/>
    <w:semiHidden/>
    <w:unhideWhenUsed/>
    <w:rsid w:val="0066432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32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432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432B"/>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6432B"/>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D60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3A3C"/>
    <w:pPr>
      <w:tabs>
        <w:tab w:val="center" w:pos="4513"/>
        <w:tab w:val="right" w:pos="9026"/>
      </w:tabs>
      <w:spacing w:before="0"/>
    </w:pPr>
  </w:style>
  <w:style w:type="character" w:customStyle="1" w:styleId="HeaderChar">
    <w:name w:val="Header Char"/>
    <w:basedOn w:val="DefaultParagraphFont"/>
    <w:link w:val="Header"/>
    <w:rsid w:val="00D53A3C"/>
    <w:rPr>
      <w:rFonts w:ascii="Arial" w:hAnsi="Arial"/>
      <w:sz w:val="18"/>
      <w:szCs w:val="22"/>
      <w:lang w:eastAsia="en-US"/>
    </w:rPr>
  </w:style>
  <w:style w:type="paragraph" w:styleId="Footer">
    <w:name w:val="footer"/>
    <w:basedOn w:val="Normal"/>
    <w:link w:val="FooterChar"/>
    <w:uiPriority w:val="99"/>
    <w:unhideWhenUsed/>
    <w:rsid w:val="00E63758"/>
    <w:pPr>
      <w:tabs>
        <w:tab w:val="center" w:pos="4513"/>
        <w:tab w:val="right" w:pos="9026"/>
      </w:tabs>
    </w:pPr>
  </w:style>
  <w:style w:type="character" w:customStyle="1" w:styleId="FooterChar">
    <w:name w:val="Footer Char"/>
    <w:basedOn w:val="DefaultParagraphFont"/>
    <w:link w:val="Footer"/>
    <w:uiPriority w:val="99"/>
    <w:rsid w:val="00E63758"/>
    <w:rPr>
      <w:sz w:val="22"/>
      <w:szCs w:val="22"/>
      <w:lang w:eastAsia="en-US"/>
    </w:rPr>
  </w:style>
  <w:style w:type="character" w:styleId="PlaceholderText">
    <w:name w:val="Placeholder Text"/>
    <w:basedOn w:val="DefaultParagraphFont"/>
    <w:uiPriority w:val="99"/>
    <w:semiHidden/>
    <w:rsid w:val="00F43683"/>
    <w:rPr>
      <w:color w:val="808080"/>
    </w:rPr>
  </w:style>
  <w:style w:type="paragraph" w:styleId="BalloonText">
    <w:name w:val="Balloon Text"/>
    <w:basedOn w:val="Normal"/>
    <w:link w:val="BalloonTextChar"/>
    <w:uiPriority w:val="99"/>
    <w:semiHidden/>
    <w:unhideWhenUsed/>
    <w:rsid w:val="00E63D42"/>
    <w:rPr>
      <w:rFonts w:ascii="Tahoma" w:hAnsi="Tahoma" w:cs="Tahoma"/>
      <w:sz w:val="16"/>
      <w:szCs w:val="16"/>
    </w:rPr>
  </w:style>
  <w:style w:type="character" w:customStyle="1" w:styleId="BalloonTextChar">
    <w:name w:val="Balloon Text Char"/>
    <w:basedOn w:val="DefaultParagraphFont"/>
    <w:link w:val="BalloonText"/>
    <w:uiPriority w:val="99"/>
    <w:semiHidden/>
    <w:rsid w:val="00E63D42"/>
    <w:rPr>
      <w:rFonts w:ascii="Tahoma" w:hAnsi="Tahoma" w:cs="Tahoma"/>
      <w:sz w:val="16"/>
      <w:szCs w:val="16"/>
      <w:lang w:eastAsia="en-US"/>
    </w:rPr>
  </w:style>
  <w:style w:type="character" w:styleId="CommentReference">
    <w:name w:val="annotation reference"/>
    <w:basedOn w:val="DefaultParagraphFont"/>
    <w:uiPriority w:val="99"/>
    <w:unhideWhenUsed/>
    <w:rsid w:val="00197C1F"/>
    <w:rPr>
      <w:sz w:val="16"/>
      <w:szCs w:val="16"/>
    </w:rPr>
  </w:style>
  <w:style w:type="paragraph" w:styleId="CommentText">
    <w:name w:val="annotation text"/>
    <w:basedOn w:val="Normal"/>
    <w:link w:val="CommentTextChar"/>
    <w:uiPriority w:val="99"/>
    <w:unhideWhenUsed/>
    <w:rsid w:val="00197C1F"/>
    <w:rPr>
      <w:szCs w:val="20"/>
    </w:rPr>
  </w:style>
  <w:style w:type="character" w:customStyle="1" w:styleId="CommentTextChar">
    <w:name w:val="Comment Text Char"/>
    <w:basedOn w:val="DefaultParagraphFont"/>
    <w:link w:val="CommentText"/>
    <w:uiPriority w:val="99"/>
    <w:rsid w:val="00197C1F"/>
    <w:rPr>
      <w:lang w:eastAsia="en-US"/>
    </w:rPr>
  </w:style>
  <w:style w:type="paragraph" w:customStyle="1" w:styleId="BodyBullet">
    <w:name w:val="Body Bullet"/>
    <w:basedOn w:val="BodyText"/>
    <w:rsid w:val="009216E1"/>
    <w:pPr>
      <w:numPr>
        <w:numId w:val="1"/>
      </w:numPr>
      <w:spacing w:after="60"/>
    </w:pPr>
    <w:rPr>
      <w:rFonts w:eastAsia="Times New Roman"/>
      <w:szCs w:val="20"/>
    </w:rPr>
  </w:style>
  <w:style w:type="paragraph" w:styleId="BodyText">
    <w:name w:val="Body Text"/>
    <w:basedOn w:val="Normal"/>
    <w:link w:val="BodyTextChar"/>
    <w:uiPriority w:val="99"/>
    <w:semiHidden/>
    <w:unhideWhenUsed/>
    <w:rsid w:val="009216E1"/>
    <w:pPr>
      <w:spacing w:after="120"/>
    </w:pPr>
  </w:style>
  <w:style w:type="character" w:customStyle="1" w:styleId="BodyTextChar">
    <w:name w:val="Body Text Char"/>
    <w:basedOn w:val="DefaultParagraphFont"/>
    <w:link w:val="BodyText"/>
    <w:uiPriority w:val="99"/>
    <w:semiHidden/>
    <w:rsid w:val="009216E1"/>
    <w:rPr>
      <w:sz w:val="22"/>
      <w:szCs w:val="22"/>
      <w:lang w:eastAsia="en-US"/>
    </w:rPr>
  </w:style>
  <w:style w:type="character" w:customStyle="1" w:styleId="Heading4Char">
    <w:name w:val="Heading 4 Char"/>
    <w:basedOn w:val="DefaultParagraphFont"/>
    <w:link w:val="Heading4"/>
    <w:uiPriority w:val="99"/>
    <w:rsid w:val="0066432B"/>
    <w:rPr>
      <w:rFonts w:ascii="Times New Roman" w:eastAsia="Times New Roman" w:hAnsi="Times New Roman"/>
      <w:sz w:val="32"/>
    </w:rPr>
  </w:style>
  <w:style w:type="character" w:styleId="Strong">
    <w:name w:val="Strong"/>
    <w:uiPriority w:val="99"/>
    <w:rsid w:val="0066432B"/>
    <w:rPr>
      <w:rFonts w:cs="Times New Roman"/>
      <w:b/>
      <w:bCs/>
    </w:rPr>
  </w:style>
  <w:style w:type="character" w:customStyle="1" w:styleId="Heading1Char">
    <w:name w:val="Heading 1 Char"/>
    <w:basedOn w:val="DefaultParagraphFont"/>
    <w:link w:val="Heading1"/>
    <w:uiPriority w:val="9"/>
    <w:rsid w:val="0066432B"/>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66432B"/>
    <w:rPr>
      <w:rFonts w:ascii="Arial" w:eastAsiaTheme="majorEastAsia" w:hAnsi="Arial" w:cstheme="majorBidi"/>
      <w:sz w:val="24"/>
      <w:szCs w:val="26"/>
      <w:lang w:eastAsia="en-US"/>
    </w:rPr>
  </w:style>
  <w:style w:type="character" w:customStyle="1" w:styleId="Heading3Char">
    <w:name w:val="Heading 3 Char"/>
    <w:basedOn w:val="DefaultParagraphFont"/>
    <w:link w:val="Heading3"/>
    <w:uiPriority w:val="9"/>
    <w:semiHidden/>
    <w:rsid w:val="0066432B"/>
    <w:rPr>
      <w:rFonts w:asciiTheme="majorHAnsi" w:eastAsiaTheme="majorEastAsia" w:hAnsiTheme="majorHAnsi" w:cstheme="majorBidi"/>
      <w:b/>
      <w:bCs/>
      <w:color w:val="4F81BD" w:themeColor="accent1"/>
      <w:szCs w:val="22"/>
      <w:lang w:eastAsia="en-US"/>
    </w:rPr>
  </w:style>
  <w:style w:type="character" w:customStyle="1" w:styleId="Heading5Char">
    <w:name w:val="Heading 5 Char"/>
    <w:basedOn w:val="DefaultParagraphFont"/>
    <w:link w:val="Heading5"/>
    <w:uiPriority w:val="9"/>
    <w:semiHidden/>
    <w:rsid w:val="0066432B"/>
    <w:rPr>
      <w:rFonts w:asciiTheme="majorHAnsi" w:eastAsiaTheme="majorEastAsia" w:hAnsiTheme="majorHAnsi" w:cstheme="majorBidi"/>
      <w:color w:val="243F60" w:themeColor="accent1" w:themeShade="7F"/>
      <w:szCs w:val="22"/>
      <w:lang w:eastAsia="en-US"/>
    </w:rPr>
  </w:style>
  <w:style w:type="character" w:customStyle="1" w:styleId="Heading6Char">
    <w:name w:val="Heading 6 Char"/>
    <w:basedOn w:val="DefaultParagraphFont"/>
    <w:link w:val="Heading6"/>
    <w:uiPriority w:val="9"/>
    <w:semiHidden/>
    <w:rsid w:val="0066432B"/>
    <w:rPr>
      <w:rFonts w:asciiTheme="majorHAnsi" w:eastAsiaTheme="majorEastAsia" w:hAnsiTheme="majorHAnsi" w:cstheme="majorBidi"/>
      <w:i/>
      <w:iCs/>
      <w:color w:val="243F60" w:themeColor="accent1" w:themeShade="7F"/>
      <w:szCs w:val="22"/>
      <w:lang w:eastAsia="en-US"/>
    </w:rPr>
  </w:style>
  <w:style w:type="character" w:customStyle="1" w:styleId="Heading7Char">
    <w:name w:val="Heading 7 Char"/>
    <w:basedOn w:val="DefaultParagraphFont"/>
    <w:link w:val="Heading7"/>
    <w:uiPriority w:val="9"/>
    <w:semiHidden/>
    <w:rsid w:val="0066432B"/>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66432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6432B"/>
    <w:rPr>
      <w:rFonts w:asciiTheme="majorHAnsi" w:eastAsiaTheme="majorEastAsia" w:hAnsiTheme="majorHAnsi" w:cstheme="majorBidi"/>
      <w:i/>
      <w:iCs/>
      <w:color w:val="404040" w:themeColor="text1" w:themeTint="BF"/>
      <w:lang w:eastAsia="en-US"/>
    </w:rPr>
  </w:style>
  <w:style w:type="paragraph" w:customStyle="1" w:styleId="Heading">
    <w:name w:val="Heading"/>
    <w:basedOn w:val="Normal"/>
    <w:link w:val="HeadingChar"/>
    <w:qFormat/>
    <w:rsid w:val="009630DA"/>
    <w:rPr>
      <w:b/>
      <w:bCs/>
    </w:rPr>
  </w:style>
  <w:style w:type="paragraph" w:customStyle="1" w:styleId="Bullet1">
    <w:name w:val="Bullet 1"/>
    <w:basedOn w:val="Heading"/>
    <w:qFormat/>
    <w:rsid w:val="00895E2B"/>
    <w:pPr>
      <w:numPr>
        <w:numId w:val="12"/>
      </w:numPr>
      <w:ind w:left="1417" w:hanging="425"/>
    </w:pPr>
    <w:rPr>
      <w:snapToGrid w:val="0"/>
    </w:rPr>
  </w:style>
  <w:style w:type="paragraph" w:customStyle="1" w:styleId="Bullet2">
    <w:name w:val="Bullet 2"/>
    <w:basedOn w:val="Bullet1"/>
    <w:qFormat/>
    <w:rsid w:val="00895E2B"/>
    <w:pPr>
      <w:numPr>
        <w:ilvl w:val="1"/>
      </w:numPr>
      <w:ind w:left="1843" w:hanging="425"/>
    </w:pPr>
  </w:style>
  <w:style w:type="paragraph" w:customStyle="1" w:styleId="Tabletext">
    <w:name w:val="Table text"/>
    <w:basedOn w:val="Normal"/>
    <w:rsid w:val="0017030F"/>
  </w:style>
  <w:style w:type="paragraph" w:customStyle="1" w:styleId="L-Data">
    <w:name w:val="L-Data"/>
    <w:basedOn w:val="Normal"/>
    <w:link w:val="L-DataChar"/>
    <w:rsid w:val="005D3664"/>
    <w:pPr>
      <w:widowControl w:val="0"/>
      <w:spacing w:before="0" w:line="280" w:lineRule="exact"/>
    </w:pPr>
    <w:rPr>
      <w:rFonts w:eastAsia="Times New Roman"/>
      <w:szCs w:val="20"/>
    </w:rPr>
  </w:style>
  <w:style w:type="paragraph" w:customStyle="1" w:styleId="L-Label">
    <w:name w:val="L-Label"/>
    <w:basedOn w:val="Normal"/>
    <w:link w:val="L-LabelChar"/>
    <w:rsid w:val="005D3664"/>
    <w:pPr>
      <w:widowControl w:val="0"/>
      <w:spacing w:before="0" w:line="280" w:lineRule="exact"/>
    </w:pPr>
    <w:rPr>
      <w:rFonts w:eastAsia="Times New Roman"/>
      <w:b/>
      <w:bCs/>
      <w:color w:val="000000"/>
      <w:spacing w:val="-2"/>
      <w:szCs w:val="24"/>
    </w:rPr>
  </w:style>
  <w:style w:type="paragraph" w:customStyle="1" w:styleId="L-Text">
    <w:name w:val="L-Text"/>
    <w:basedOn w:val="Normal"/>
    <w:rsid w:val="005D3664"/>
    <w:pPr>
      <w:widowControl w:val="0"/>
      <w:spacing w:before="0" w:line="280" w:lineRule="exact"/>
    </w:pPr>
    <w:rPr>
      <w:rFonts w:eastAsia="Times New Roman"/>
      <w:color w:val="000000"/>
      <w:szCs w:val="24"/>
    </w:rPr>
  </w:style>
  <w:style w:type="character" w:customStyle="1" w:styleId="L-LabelChar">
    <w:name w:val="L-Label Char"/>
    <w:link w:val="L-Label"/>
    <w:rsid w:val="005D3664"/>
    <w:rPr>
      <w:rFonts w:ascii="Arial" w:eastAsia="Times New Roman" w:hAnsi="Arial"/>
      <w:b/>
      <w:bCs/>
      <w:color w:val="000000"/>
      <w:spacing w:val="-2"/>
      <w:szCs w:val="24"/>
      <w:lang w:eastAsia="en-US"/>
    </w:rPr>
  </w:style>
  <w:style w:type="character" w:customStyle="1" w:styleId="L-DataChar">
    <w:name w:val="L-Data Char"/>
    <w:link w:val="L-Data"/>
    <w:rsid w:val="005D3664"/>
    <w:rPr>
      <w:rFonts w:ascii="Arial" w:eastAsia="Times New Roman" w:hAnsi="Arial"/>
      <w:lang w:eastAsia="en-US"/>
    </w:rPr>
  </w:style>
  <w:style w:type="paragraph" w:customStyle="1" w:styleId="L-LabelSmall">
    <w:name w:val="L-Label Small"/>
    <w:basedOn w:val="L-Label"/>
    <w:link w:val="L-LabelSmallChar"/>
    <w:rsid w:val="005D3664"/>
    <w:pPr>
      <w:spacing w:line="240" w:lineRule="auto"/>
    </w:pPr>
    <w:rPr>
      <w:sz w:val="16"/>
    </w:rPr>
  </w:style>
  <w:style w:type="paragraph" w:styleId="ListBullet">
    <w:name w:val="List Bullet"/>
    <w:basedOn w:val="Normal"/>
    <w:rsid w:val="005D3664"/>
    <w:pPr>
      <w:widowControl w:val="0"/>
      <w:numPr>
        <w:numId w:val="14"/>
      </w:numPr>
      <w:tabs>
        <w:tab w:val="clear" w:pos="360"/>
        <w:tab w:val="left" w:pos="284"/>
      </w:tabs>
      <w:spacing w:before="0" w:line="280" w:lineRule="exact"/>
      <w:ind w:left="284" w:hanging="284"/>
    </w:pPr>
    <w:rPr>
      <w:rFonts w:eastAsia="Times New Roman"/>
      <w:color w:val="808080"/>
      <w:spacing w:val="-2"/>
      <w:szCs w:val="24"/>
    </w:rPr>
  </w:style>
  <w:style w:type="paragraph" w:customStyle="1" w:styleId="L-TextNote">
    <w:name w:val="L-Text Note"/>
    <w:basedOn w:val="L-Text"/>
    <w:rsid w:val="005D3664"/>
    <w:pPr>
      <w:spacing w:line="220" w:lineRule="exact"/>
    </w:pPr>
    <w:rPr>
      <w:sz w:val="16"/>
    </w:rPr>
  </w:style>
  <w:style w:type="character" w:customStyle="1" w:styleId="L-LabelSmallChar">
    <w:name w:val="L-Label Small Char"/>
    <w:link w:val="L-LabelSmall"/>
    <w:rsid w:val="005D3664"/>
    <w:rPr>
      <w:rFonts w:ascii="Arial" w:eastAsia="Times New Roman" w:hAnsi="Arial"/>
      <w:b/>
      <w:bCs/>
      <w:color w:val="000000"/>
      <w:spacing w:val="-2"/>
      <w:sz w:val="16"/>
      <w:szCs w:val="24"/>
      <w:lang w:eastAsia="en-US"/>
    </w:rPr>
  </w:style>
  <w:style w:type="paragraph" w:customStyle="1" w:styleId="TableSmHeading">
    <w:name w:val="Table_Sm_Heading"/>
    <w:basedOn w:val="Normal"/>
    <w:rsid w:val="005D3664"/>
    <w:pPr>
      <w:keepNext/>
      <w:keepLines/>
      <w:spacing w:after="40"/>
    </w:pPr>
    <w:rPr>
      <w:rFonts w:eastAsia="Times New Roman"/>
      <w:b/>
      <w:sz w:val="16"/>
      <w:szCs w:val="20"/>
      <w:lang w:val="en-US"/>
    </w:rPr>
  </w:style>
  <w:style w:type="paragraph" w:customStyle="1" w:styleId="L-TextNumbered">
    <w:name w:val="L-Text Numbered"/>
    <w:basedOn w:val="ListNumber"/>
    <w:link w:val="L-TextNumberedChar"/>
    <w:rsid w:val="005D3664"/>
    <w:pPr>
      <w:spacing w:after="120"/>
    </w:pPr>
  </w:style>
  <w:style w:type="paragraph" w:styleId="ListNumber">
    <w:name w:val="List Number"/>
    <w:basedOn w:val="Normal"/>
    <w:rsid w:val="005D3664"/>
    <w:pPr>
      <w:widowControl w:val="0"/>
      <w:numPr>
        <w:numId w:val="15"/>
      </w:numPr>
      <w:tabs>
        <w:tab w:val="clear" w:pos="360"/>
        <w:tab w:val="left" w:pos="397"/>
      </w:tabs>
      <w:spacing w:before="0" w:line="280" w:lineRule="exact"/>
      <w:ind w:left="397" w:hanging="397"/>
    </w:pPr>
    <w:rPr>
      <w:rFonts w:eastAsia="Times New Roman"/>
      <w:color w:val="000000"/>
      <w:szCs w:val="24"/>
    </w:rPr>
  </w:style>
  <w:style w:type="character" w:customStyle="1" w:styleId="L-TextNumberedChar">
    <w:name w:val="L-Text Numbered Char"/>
    <w:basedOn w:val="DefaultParagraphFont"/>
    <w:link w:val="L-TextNumbered"/>
    <w:rsid w:val="005D3664"/>
    <w:rPr>
      <w:rFonts w:ascii="Arial" w:eastAsia="Times New Roman" w:hAnsi="Arial"/>
      <w:color w:val="000000"/>
      <w:szCs w:val="24"/>
      <w:lang w:eastAsia="en-US"/>
    </w:rPr>
  </w:style>
  <w:style w:type="character" w:styleId="Hyperlink">
    <w:name w:val="Hyperlink"/>
    <w:basedOn w:val="DefaultParagraphFont"/>
    <w:uiPriority w:val="99"/>
    <w:unhideWhenUsed/>
    <w:rsid w:val="00953E5E"/>
    <w:rPr>
      <w:color w:val="0000FF"/>
      <w:u w:val="single"/>
    </w:rPr>
  </w:style>
  <w:style w:type="character" w:styleId="FollowedHyperlink">
    <w:name w:val="FollowedHyperlink"/>
    <w:basedOn w:val="DefaultParagraphFont"/>
    <w:uiPriority w:val="99"/>
    <w:semiHidden/>
    <w:unhideWhenUsed/>
    <w:rsid w:val="00D8199D"/>
    <w:rPr>
      <w:color w:val="800080" w:themeColor="followedHyperlink"/>
      <w:u w:val="single"/>
    </w:rPr>
  </w:style>
  <w:style w:type="paragraph" w:styleId="ListParagraph">
    <w:name w:val="List Paragraph"/>
    <w:basedOn w:val="Normal"/>
    <w:uiPriority w:val="34"/>
    <w:qFormat/>
    <w:rsid w:val="001E43D3"/>
    <w:pPr>
      <w:ind w:left="284"/>
      <w:contextualSpacing/>
    </w:pPr>
  </w:style>
  <w:style w:type="paragraph" w:styleId="CommentSubject">
    <w:name w:val="annotation subject"/>
    <w:basedOn w:val="CommentText"/>
    <w:next w:val="CommentText"/>
    <w:link w:val="CommentSubjectChar"/>
    <w:uiPriority w:val="99"/>
    <w:semiHidden/>
    <w:unhideWhenUsed/>
    <w:rsid w:val="008E0E50"/>
    <w:rPr>
      <w:b/>
      <w:bCs/>
    </w:rPr>
  </w:style>
  <w:style w:type="character" w:customStyle="1" w:styleId="CommentSubjectChar">
    <w:name w:val="Comment Subject Char"/>
    <w:basedOn w:val="CommentTextChar"/>
    <w:link w:val="CommentSubject"/>
    <w:uiPriority w:val="99"/>
    <w:semiHidden/>
    <w:rsid w:val="008E0E50"/>
    <w:rPr>
      <w:rFonts w:ascii="Arial" w:hAnsi="Arial"/>
      <w:b/>
      <w:bCs/>
      <w:lang w:eastAsia="en-US"/>
    </w:rPr>
  </w:style>
  <w:style w:type="paragraph" w:customStyle="1" w:styleId="Title1">
    <w:name w:val="Title1"/>
    <w:basedOn w:val="Normal"/>
    <w:link w:val="Title1Char"/>
    <w:qFormat/>
    <w:rsid w:val="000A6348"/>
    <w:pPr>
      <w:jc w:val="right"/>
    </w:pPr>
    <w:rPr>
      <w:b/>
      <w:noProof/>
      <w:color w:val="FFFFFF" w:themeColor="background1"/>
      <w:sz w:val="28"/>
      <w:szCs w:val="28"/>
      <w:lang w:eastAsia="en-AU"/>
    </w:rPr>
  </w:style>
  <w:style w:type="paragraph" w:customStyle="1" w:styleId="Title2">
    <w:name w:val="Title2"/>
    <w:basedOn w:val="Header"/>
    <w:link w:val="Title2Char"/>
    <w:qFormat/>
    <w:rsid w:val="005816E3"/>
    <w:pPr>
      <w:tabs>
        <w:tab w:val="clear" w:pos="9026"/>
      </w:tabs>
      <w:ind w:right="28"/>
      <w:jc w:val="right"/>
    </w:pPr>
    <w:rPr>
      <w:b/>
      <w:color w:val="FFFFFF" w:themeColor="background1"/>
    </w:rPr>
  </w:style>
  <w:style w:type="character" w:customStyle="1" w:styleId="Title1Char">
    <w:name w:val="Title1 Char"/>
    <w:basedOn w:val="DefaultParagraphFont"/>
    <w:link w:val="Title1"/>
    <w:rsid w:val="000A6348"/>
    <w:rPr>
      <w:rFonts w:ascii="Arial" w:hAnsi="Arial" w:cs="Arial"/>
      <w:b/>
      <w:noProof/>
      <w:color w:val="FFFFFF" w:themeColor="background1"/>
      <w:sz w:val="28"/>
      <w:szCs w:val="28"/>
    </w:rPr>
  </w:style>
  <w:style w:type="paragraph" w:customStyle="1" w:styleId="Title3">
    <w:name w:val="Title 3"/>
    <w:basedOn w:val="Normal"/>
    <w:link w:val="Title3Char"/>
    <w:qFormat/>
    <w:rsid w:val="00AF775E"/>
    <w:pPr>
      <w:ind w:left="0"/>
    </w:pPr>
    <w:rPr>
      <w:b/>
      <w:color w:val="FFFFFF" w:themeColor="background1"/>
    </w:rPr>
  </w:style>
  <w:style w:type="character" w:customStyle="1" w:styleId="Title2Char">
    <w:name w:val="Title2 Char"/>
    <w:basedOn w:val="HeaderChar"/>
    <w:link w:val="Title2"/>
    <w:rsid w:val="005816E3"/>
    <w:rPr>
      <w:rFonts w:ascii="Arial" w:hAnsi="Arial" w:cs="Arial"/>
      <w:b/>
      <w:color w:val="FFFFFF" w:themeColor="background1"/>
      <w:sz w:val="18"/>
      <w:szCs w:val="18"/>
      <w:lang w:eastAsia="en-US"/>
    </w:rPr>
  </w:style>
  <w:style w:type="paragraph" w:customStyle="1" w:styleId="Heading20">
    <w:name w:val="Heading2"/>
    <w:basedOn w:val="Heading"/>
    <w:link w:val="Heading2Char0"/>
    <w:qFormat/>
    <w:rsid w:val="00E21203"/>
    <w:rPr>
      <w:color w:val="FFFFFF" w:themeColor="background1"/>
    </w:rPr>
  </w:style>
  <w:style w:type="character" w:customStyle="1" w:styleId="Title3Char">
    <w:name w:val="Title 3 Char"/>
    <w:basedOn w:val="DefaultParagraphFont"/>
    <w:link w:val="Title3"/>
    <w:rsid w:val="00AF775E"/>
    <w:rPr>
      <w:rFonts w:ascii="Arial" w:hAnsi="Arial" w:cs="Arial"/>
      <w:b/>
      <w:color w:val="FFFFFF" w:themeColor="background1"/>
      <w:sz w:val="18"/>
      <w:szCs w:val="18"/>
      <w:lang w:eastAsia="en-US"/>
    </w:rPr>
  </w:style>
  <w:style w:type="paragraph" w:customStyle="1" w:styleId="TableStandardText">
    <w:name w:val="Table Standard Text"/>
    <w:basedOn w:val="Normal"/>
    <w:qFormat/>
    <w:rsid w:val="008B5388"/>
    <w:pPr>
      <w:spacing w:before="25" w:after="25" w:line="300" w:lineRule="auto"/>
      <w:ind w:left="0"/>
    </w:pPr>
    <w:rPr>
      <w:rFonts w:ascii="Verdana" w:eastAsia="Times New Roman" w:hAnsi="Verdana" w:cs="Times New Roman"/>
      <w:sz w:val="16"/>
      <w:szCs w:val="20"/>
      <w:lang w:eastAsia="es-ES"/>
    </w:rPr>
  </w:style>
  <w:style w:type="character" w:customStyle="1" w:styleId="HeadingChar">
    <w:name w:val="Heading Char"/>
    <w:basedOn w:val="DefaultParagraphFont"/>
    <w:link w:val="Heading"/>
    <w:rsid w:val="00E21203"/>
    <w:rPr>
      <w:rFonts w:ascii="Arial" w:hAnsi="Arial" w:cs="Arial"/>
      <w:b/>
      <w:bCs/>
      <w:sz w:val="18"/>
      <w:szCs w:val="18"/>
      <w:lang w:eastAsia="en-US"/>
    </w:rPr>
  </w:style>
  <w:style w:type="character" w:customStyle="1" w:styleId="Heading2Char0">
    <w:name w:val="Heading2 Char"/>
    <w:basedOn w:val="HeadingChar"/>
    <w:link w:val="Heading20"/>
    <w:rsid w:val="00E21203"/>
    <w:rPr>
      <w:rFonts w:ascii="Arial" w:hAnsi="Arial" w:cs="Arial"/>
      <w:b/>
      <w:bCs/>
      <w:color w:val="FFFFFF" w:themeColor="background1"/>
      <w:sz w:val="18"/>
      <w:szCs w:val="18"/>
      <w:lang w:eastAsia="en-US"/>
    </w:rPr>
  </w:style>
  <w:style w:type="paragraph" w:customStyle="1" w:styleId="TableStandardBoldText">
    <w:name w:val="Table Standard Bold Text"/>
    <w:basedOn w:val="TableStandardText"/>
    <w:next w:val="TableStandardText"/>
    <w:qFormat/>
    <w:rsid w:val="008B5388"/>
    <w:rPr>
      <w:b/>
    </w:rPr>
  </w:style>
  <w:style w:type="paragraph" w:customStyle="1" w:styleId="TableStandardWhiteText">
    <w:name w:val="Table Standard White Text"/>
    <w:basedOn w:val="TableStandardText"/>
    <w:rsid w:val="008B5388"/>
    <w:pPr>
      <w:keepNext/>
      <w:keepLines/>
    </w:pPr>
    <w:rPr>
      <w:b/>
      <w:bCs/>
      <w:color w:val="FFFFFF" w:themeColor="background1"/>
    </w:rPr>
  </w:style>
  <w:style w:type="paragraph" w:customStyle="1" w:styleId="NormalIndent">
    <w:name w:val="NormalIndent"/>
    <w:basedOn w:val="Normal"/>
    <w:link w:val="NormalIndentChar"/>
    <w:qFormat/>
    <w:rsid w:val="00493CA6"/>
    <w:pPr>
      <w:ind w:left="567"/>
    </w:pPr>
    <w:rPr>
      <w:shd w:val="clear" w:color="auto" w:fill="FAF9F8"/>
    </w:rPr>
  </w:style>
  <w:style w:type="character" w:customStyle="1" w:styleId="NormalIndentChar">
    <w:name w:val="NormalIndent Char"/>
    <w:basedOn w:val="DefaultParagraphFont"/>
    <w:link w:val="NormalIndent"/>
    <w:rsid w:val="00493CA6"/>
    <w:rPr>
      <w:rFonts w:ascii="Arial" w:hAnsi="Arial" w:cs="Arial"/>
      <w:sz w:val="18"/>
      <w:szCs w:val="18"/>
      <w:lang w:eastAsia="en-US"/>
    </w:rPr>
  </w:style>
  <w:style w:type="character" w:styleId="UnresolvedMention">
    <w:name w:val="Unresolved Mention"/>
    <w:basedOn w:val="DefaultParagraphFont"/>
    <w:uiPriority w:val="99"/>
    <w:semiHidden/>
    <w:unhideWhenUsed/>
    <w:rsid w:val="00C044A8"/>
    <w:rPr>
      <w:color w:val="605E5C"/>
      <w:shd w:val="clear" w:color="auto" w:fill="E1DFDD"/>
    </w:rPr>
  </w:style>
  <w:style w:type="paragraph" w:styleId="Revision">
    <w:name w:val="Revision"/>
    <w:hidden/>
    <w:uiPriority w:val="99"/>
    <w:semiHidden/>
    <w:rsid w:val="008B69B4"/>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viroline@artc.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e31dc308-912e-4a35-9d50-9ac1bef01c75">
      <UserInfo>
        <DisplayName>Stuart Ross</DisplayName>
        <AccountId>274</AccountId>
        <AccountType/>
      </UserInfo>
    </Document_x0020_Owner>
    <Document_x0020_Notes xmlns="e31dc308-912e-4a35-9d50-9ac1bef01c75" xsi:nil="true"/>
    <Dovument_x0020_Version xmlns="e31dc308-912e-4a35-9d50-9ac1bef01c75">1.0 MASTER COPY</Dovument_x0020_Version>
    <Document_x0020_Status xmlns="24d8ff58-1886-4c48-9e48-1365103bd3a1" xsi:nil="true"/>
    <Document_x0020_Number xmlns="e31dc308-912e-4a35-9d50-9ac1bef01c75">EHS-FM-007 </Document_x0020_Number>
    <Review_x0020_Date xmlns="e31dc308-912e-4a35-9d50-9ac1bef01c75" xsi:nil="true"/>
    <Document_x0020_Coordinator xmlns="e31dc308-912e-4a35-9d50-9ac1bef01c75">
      <UserInfo>
        <DisplayName>Kate Gibbs</DisplayName>
        <AccountId>2960</AccountId>
        <AccountType/>
      </UserInfo>
    </Document_x0020_Coordinator>
    <Document_x0020_Checked_x0020_Out_x0020_To xmlns="e31dc308-912e-4a35-9d50-9ac1bef01c75">
      <UserInfo>
        <DisplayName>James Kennedy</DisplayName>
        <AccountId>3878</AccountId>
        <AccountType/>
      </UserInfo>
    </Document_x0020_Checked_x0020_Out_x0020_To>
    <DocumentSetDescription xmlns="http://schemas.microsoft.com/sharepoint/v3" xsi:nil="true"/>
    <_dlc_DocId xmlns="a7f7f137-250e-45f9-8d53-b2dc6cde1c24">ARTCTS-2097390820-294</_dlc_DocId>
    <_dlc_DocIdUrl xmlns="a7f7f137-250e-45f9-8d53-b2dc6cde1c24">
      <Url>https://artcau.sharepoint.com/teams/ts/safe/rs/_layouts/15/DocIdRedir.aspx?ID=ARTCTS-2097390820-294</Url>
      <Description>ARTCTS-2097390820-294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ies and Procedures Document" ma:contentTypeID="0x0101004D95448E0E863C40B22FAB898076AED10057D19F87ED68244FB52EC9EF73688E24" ma:contentTypeVersion="104" ma:contentTypeDescription="Policies and Procedures Document" ma:contentTypeScope="" ma:versionID="7dc34bf7db725ab509a416734e3f7b5d">
  <xsd:schema xmlns:xsd="http://www.w3.org/2001/XMLSchema" xmlns:xs="http://www.w3.org/2001/XMLSchema" xmlns:p="http://schemas.microsoft.com/office/2006/metadata/properties" xmlns:ns1="http://schemas.microsoft.com/sharepoint/v3" xmlns:ns2="e31dc308-912e-4a35-9d50-9ac1bef01c75" xmlns:ns3="24d8ff58-1886-4c48-9e48-1365103bd3a1" xmlns:ns4="a7f7f137-250e-45f9-8d53-b2dc6cde1c24" targetNamespace="http://schemas.microsoft.com/office/2006/metadata/properties" ma:root="true" ma:fieldsID="2d171b5222bb74ff94143e3ea384b801" ns1:_="" ns2:_="" ns3:_="" ns4:_="">
    <xsd:import namespace="http://schemas.microsoft.com/sharepoint/v3"/>
    <xsd:import namespace="e31dc308-912e-4a35-9d50-9ac1bef01c75"/>
    <xsd:import namespace="24d8ff58-1886-4c48-9e48-1365103bd3a1"/>
    <xsd:import namespace="a7f7f137-250e-45f9-8d53-b2dc6cde1c24"/>
    <xsd:element name="properties">
      <xsd:complexType>
        <xsd:sequence>
          <xsd:element name="documentManagement">
            <xsd:complexType>
              <xsd:all>
                <xsd:element ref="ns2:Dovument_x0020_Version" minOccurs="0"/>
                <xsd:element ref="ns2:Document_x0020_Owner" minOccurs="0"/>
                <xsd:element ref="ns1:DocumentSetDescription" minOccurs="0"/>
                <xsd:element ref="ns2:Document_x0020_Coordinator" minOccurs="0"/>
                <xsd:element ref="ns2:Document_x0020_Number" minOccurs="0"/>
                <xsd:element ref="ns2:Review_x0020_Date" minOccurs="0"/>
                <xsd:element ref="ns3:Document_x0020_Status" minOccurs="0"/>
                <xsd:element ref="ns2:Document_x0020_Notes" minOccurs="0"/>
                <xsd:element ref="ns2:Document_x0020_Checked_x0020_Out_x0020_To" minOccurs="0"/>
                <xsd:element ref="ns4:_dlc_DocId" minOccurs="0"/>
                <xsd:element ref="ns4:_dlc_DocIdUrl" minOccurs="0"/>
                <xsd:element ref="ns4:_dlc_DocIdPersistId"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dc308-912e-4a35-9d50-9ac1bef01c75" elementFormDefault="qualified">
    <xsd:import namespace="http://schemas.microsoft.com/office/2006/documentManagement/types"/>
    <xsd:import namespace="http://schemas.microsoft.com/office/infopath/2007/PartnerControls"/>
    <xsd:element name="Dovument_x0020_Version" ma:index="8" nillable="true" ma:displayName="Document Version" ma:internalName="Dovument_x0020_Version">
      <xsd:simpleType>
        <xsd:restriction base="dms:Text">
          <xsd:maxLength value="255"/>
        </xsd:restriction>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Coordinator" ma:index="11" nillable="true" ma:displayName="Document Coordinator" ma:list="UserInfo" ma:SharePointGroup="0" ma:internalName="Document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umber" ma:index="12" nillable="true" ma:displayName="Document Number" ma:internalName="Document_x0020_Number">
      <xsd:simpleType>
        <xsd:restriction base="dms:Text">
          <xsd:maxLength value="255"/>
        </xsd:restriction>
      </xsd:simpleType>
    </xsd:element>
    <xsd:element name="Review_x0020_Date" ma:index="13" nillable="true" ma:displayName="Review Date" ma:format="DateOnly" ma:internalName="Review_x0020_Date">
      <xsd:simpleType>
        <xsd:restriction base="dms:DateTime"/>
      </xsd:simpleType>
    </xsd:element>
    <xsd:element name="Document_x0020_Notes" ma:index="15" nillable="true" ma:displayName="Document Notes" ma:internalName="Document_x0020_Notes">
      <xsd:simpleType>
        <xsd:restriction base="dms:Note">
          <xsd:maxLength value="255"/>
        </xsd:restriction>
      </xsd:simpleType>
    </xsd:element>
    <xsd:element name="Document_x0020_Checked_x0020_Out_x0020_To" ma:index="16" nillable="true" ma:displayName="Document Checked Out To" ma:list="UserInfo" ma:SharePointGroup="0" ma:internalName="Document_x0020_Checked_x0020_Out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d8ff58-1886-4c48-9e48-1365103bd3a1" elementFormDefault="qualified">
    <xsd:import namespace="http://schemas.microsoft.com/office/2006/documentManagement/types"/>
    <xsd:import namespace="http://schemas.microsoft.com/office/infopath/2007/PartnerControls"/>
    <xsd:element name="Document_x0020_Status" ma:index="14" nillable="true" ma:displayName="Document Status" ma:internalName="Document_x0020_Statu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578bfd9-f5d2-4a77-b4fc-36e12f0ec5a1" ContentTypeId="0x0101" PreviousValue="false"/>
</file>

<file path=customXml/itemProps1.xml><?xml version="1.0" encoding="utf-8"?>
<ds:datastoreItem xmlns:ds="http://schemas.openxmlformats.org/officeDocument/2006/customXml" ds:itemID="{F2158235-1A26-4F6D-9C3E-AD970924A216}">
  <ds:schemaRefs>
    <ds:schemaRef ds:uri="http://schemas.microsoft.com/sharepoint/v3/contenttype/forms"/>
  </ds:schemaRefs>
</ds:datastoreItem>
</file>

<file path=customXml/itemProps2.xml><?xml version="1.0" encoding="utf-8"?>
<ds:datastoreItem xmlns:ds="http://schemas.openxmlformats.org/officeDocument/2006/customXml" ds:itemID="{3DC0C28E-79D8-4B1E-8C35-7FFB03C96DF1}">
  <ds:schemaRefs>
    <ds:schemaRef ds:uri="http://schemas.microsoft.com/office/2006/metadata/properties"/>
    <ds:schemaRef ds:uri="http://schemas.microsoft.com/office/infopath/2007/PartnerControls"/>
    <ds:schemaRef ds:uri="e31dc308-912e-4a35-9d50-9ac1bef01c75"/>
    <ds:schemaRef ds:uri="24d8ff58-1886-4c48-9e48-1365103bd3a1"/>
    <ds:schemaRef ds:uri="http://schemas.microsoft.com/sharepoint/v3"/>
    <ds:schemaRef ds:uri="a7f7f137-250e-45f9-8d53-b2dc6cde1c24"/>
  </ds:schemaRefs>
</ds:datastoreItem>
</file>

<file path=customXml/itemProps3.xml><?xml version="1.0" encoding="utf-8"?>
<ds:datastoreItem xmlns:ds="http://schemas.openxmlformats.org/officeDocument/2006/customXml" ds:itemID="{FEAA2008-F483-4185-92E3-4534A52D7405}">
  <ds:schemaRefs>
    <ds:schemaRef ds:uri="http://schemas.microsoft.com/sharepoint/events"/>
  </ds:schemaRefs>
</ds:datastoreItem>
</file>

<file path=customXml/itemProps4.xml><?xml version="1.0" encoding="utf-8"?>
<ds:datastoreItem xmlns:ds="http://schemas.openxmlformats.org/officeDocument/2006/customXml" ds:itemID="{68F179E5-76CC-41C5-B5CA-58212CC96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dc308-912e-4a35-9d50-9ac1bef01c75"/>
    <ds:schemaRef ds:uri="24d8ff58-1886-4c48-9e48-1365103bd3a1"/>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FC736-F1D1-4AD0-AE79-44B10542D6F5}">
  <ds:schemaRefs>
    <ds:schemaRef ds:uri="http://schemas.openxmlformats.org/officeDocument/2006/bibliography"/>
  </ds:schemaRefs>
</ds:datastoreItem>
</file>

<file path=customXml/itemProps6.xml><?xml version="1.0" encoding="utf-8"?>
<ds:datastoreItem xmlns:ds="http://schemas.openxmlformats.org/officeDocument/2006/customXml" ds:itemID="{CA4E7D09-D7E1-456C-A356-1B80AA28D1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Kennedy</dc:creator>
  <cp:lastModifiedBy>Fiona Chan</cp:lastModifiedBy>
  <cp:revision>2</cp:revision>
  <cp:lastPrinted>2021-11-03T00:58:00Z</cp:lastPrinted>
  <dcterms:created xsi:type="dcterms:W3CDTF">2024-03-27T03:26:00Z</dcterms:created>
  <dcterms:modified xsi:type="dcterms:W3CDTF">2024-03-27T03:26:00Z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0x0101004D95448E0E863C40B22FAB898076AED10057D19F87ED68244FB52EC9EF73688E24</vt:lpwstr>
  </property>
  <property fmtid="{D5CDD505-2E9C-101B-9397-08002B2CF9AE}" pid="3" name="Order">
    <vt:r8>328400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ARTC_BCSClassification">
    <vt:lpwstr/>
  </property>
  <property fmtid="{D5CDD505-2E9C-101B-9397-08002B2CF9AE}" pid="11" name="_dlc_DocIdItemGuid">
    <vt:lpwstr>5d0f4d7f-64cc-4e21-8092-a28c48c978c0</vt:lpwstr>
  </property>
  <property fmtid="{D5CDD505-2E9C-101B-9397-08002B2CF9AE}" pid="12" name="_docset_NoMedatataSyncRequired">
    <vt:lpwstr>False</vt:lpwstr>
  </property>
</Properties>
</file>